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571852" w14:textId="77777777" w:rsidR="00E311DC" w:rsidRPr="00861AE3" w:rsidRDefault="00E311DC" w:rsidP="00E311DC">
      <w:pPr>
        <w:rPr>
          <w:rFonts w:cs="Times New Roman"/>
        </w:rPr>
      </w:pPr>
      <w:r w:rsidRPr="00861AE3">
        <w:rPr>
          <w:rFonts w:cs="Times New Roman"/>
        </w:rPr>
        <w:t>Приложение №3 к закупочной документации_ Техническое задание</w:t>
      </w:r>
    </w:p>
    <w:p w14:paraId="6D353AF0" w14:textId="77777777" w:rsidR="00E311DC" w:rsidRPr="00861AE3" w:rsidRDefault="00E311DC" w:rsidP="00F14C54">
      <w:pPr>
        <w:jc w:val="center"/>
        <w:rPr>
          <w:rFonts w:cs="Times New Roman"/>
        </w:rPr>
      </w:pPr>
    </w:p>
    <w:p w14:paraId="2E230891" w14:textId="77777777" w:rsidR="00E311DC" w:rsidRPr="00861AE3" w:rsidRDefault="00E311DC" w:rsidP="00F14C54">
      <w:pPr>
        <w:jc w:val="center"/>
        <w:rPr>
          <w:rFonts w:cs="Times New Roman"/>
        </w:rPr>
      </w:pPr>
    </w:p>
    <w:p w14:paraId="445C5994" w14:textId="77777777" w:rsidR="00D83B6D" w:rsidRPr="00861AE3" w:rsidRDefault="00D83B6D" w:rsidP="00F14C54">
      <w:pPr>
        <w:jc w:val="center"/>
        <w:rPr>
          <w:rFonts w:cs="Times New Roman"/>
          <w:b/>
          <w:sz w:val="26"/>
          <w:szCs w:val="26"/>
        </w:rPr>
      </w:pPr>
      <w:r w:rsidRPr="00861AE3">
        <w:rPr>
          <w:rFonts w:cs="Times New Roman"/>
          <w:b/>
          <w:sz w:val="26"/>
          <w:szCs w:val="26"/>
        </w:rPr>
        <w:t>Техническое задание</w:t>
      </w:r>
    </w:p>
    <w:p w14:paraId="25E55903" w14:textId="77777777" w:rsidR="00D83B6D" w:rsidRPr="00861AE3" w:rsidRDefault="00D83B6D" w:rsidP="00D83B6D">
      <w:pPr>
        <w:jc w:val="center"/>
        <w:rPr>
          <w:rFonts w:cs="Times New Roman"/>
        </w:rPr>
      </w:pPr>
    </w:p>
    <w:p w14:paraId="6A947E30" w14:textId="00F2CFE1" w:rsidR="00CF3EC6" w:rsidRPr="00861AE3" w:rsidRDefault="004715D8" w:rsidP="004715D8">
      <w:pPr>
        <w:pStyle w:val="-3"/>
        <w:tabs>
          <w:tab w:val="clear" w:pos="1701"/>
          <w:tab w:val="left" w:pos="426"/>
        </w:tabs>
        <w:spacing w:line="240" w:lineRule="auto"/>
        <w:ind w:firstLine="0"/>
        <w:rPr>
          <w:i/>
          <w:sz w:val="24"/>
        </w:rPr>
      </w:pPr>
      <w:r w:rsidRPr="00861AE3">
        <w:rPr>
          <w:b/>
          <w:sz w:val="24"/>
        </w:rPr>
        <w:t xml:space="preserve">              </w:t>
      </w:r>
      <w:r w:rsidR="00D83B6D" w:rsidRPr="00861AE3">
        <w:rPr>
          <w:b/>
          <w:sz w:val="24"/>
        </w:rPr>
        <w:t xml:space="preserve">Наименование МТР, работ, услуг: </w:t>
      </w:r>
      <w:r w:rsidR="00CF3EC6" w:rsidRPr="00861AE3">
        <w:rPr>
          <w:sz w:val="24"/>
        </w:rPr>
        <w:t>Разработка р</w:t>
      </w:r>
      <w:r w:rsidR="00CF3EC6" w:rsidRPr="00861AE3">
        <w:rPr>
          <w:rFonts w:eastAsia="Times New Roman"/>
          <w:bCs/>
          <w:sz w:val="24"/>
        </w:rPr>
        <w:t>абочего проекта на</w:t>
      </w:r>
      <w:r w:rsidR="00CF3EC6" w:rsidRPr="00861AE3">
        <w:rPr>
          <w:rFonts w:eastAsia="Times New Roman"/>
          <w:b/>
          <w:bCs/>
          <w:sz w:val="24"/>
        </w:rPr>
        <w:t xml:space="preserve"> к</w:t>
      </w:r>
      <w:r w:rsidR="00CF3EC6" w:rsidRPr="00861AE3">
        <w:rPr>
          <w:rFonts w:eastAsia="Times New Roman"/>
          <w:bCs/>
          <w:sz w:val="24"/>
        </w:rPr>
        <w:t>апитальный ремонт производственных помещений участка тонки</w:t>
      </w:r>
      <w:r w:rsidR="00A27A6E" w:rsidRPr="00861AE3">
        <w:rPr>
          <w:rFonts w:eastAsia="Times New Roman"/>
          <w:bCs/>
          <w:sz w:val="24"/>
        </w:rPr>
        <w:t xml:space="preserve">х </w:t>
      </w:r>
      <w:r w:rsidR="00CF3EC6" w:rsidRPr="00861AE3">
        <w:rPr>
          <w:rFonts w:eastAsia="Times New Roman"/>
          <w:bCs/>
          <w:sz w:val="24"/>
        </w:rPr>
        <w:t>плен</w:t>
      </w:r>
      <w:r w:rsidR="00A27A6E" w:rsidRPr="00861AE3">
        <w:rPr>
          <w:rFonts w:eastAsia="Times New Roman"/>
          <w:bCs/>
          <w:sz w:val="24"/>
        </w:rPr>
        <w:t>ок в корпусе 35Г, 3 этаж, цех 24.</w:t>
      </w:r>
      <w:r w:rsidR="00CF3EC6" w:rsidRPr="00861AE3">
        <w:rPr>
          <w:rFonts w:eastAsia="Times New Roman"/>
          <w:bCs/>
          <w:sz w:val="24"/>
        </w:rPr>
        <w:t xml:space="preserve"> </w:t>
      </w:r>
    </w:p>
    <w:p w14:paraId="1BE1F8FE" w14:textId="79A6389D" w:rsidR="00D1149E" w:rsidRPr="00861AE3" w:rsidRDefault="00D83B6D" w:rsidP="00E311DC">
      <w:pPr>
        <w:pStyle w:val="a3"/>
        <w:numPr>
          <w:ilvl w:val="0"/>
          <w:numId w:val="27"/>
        </w:numPr>
        <w:tabs>
          <w:tab w:val="left" w:pos="426"/>
          <w:tab w:val="left" w:pos="851"/>
        </w:tabs>
        <w:spacing w:after="0" w:line="240" w:lineRule="auto"/>
        <w:ind w:left="0" w:firstLine="567"/>
        <w:jc w:val="both"/>
        <w:rPr>
          <w:rFonts w:ascii="Times New Roman" w:hAnsi="Times New Roman"/>
          <w:bCs/>
          <w:i/>
          <w:color w:val="000000"/>
          <w:sz w:val="24"/>
          <w:szCs w:val="24"/>
        </w:rPr>
      </w:pPr>
      <w:r w:rsidRPr="00861AE3">
        <w:rPr>
          <w:rFonts w:ascii="Times New Roman" w:hAnsi="Times New Roman"/>
          <w:b/>
          <w:sz w:val="24"/>
          <w:szCs w:val="24"/>
        </w:rPr>
        <w:t>Задача (цель, проект), для реализации которой приобретаются данные МТР, работы, услуги:</w:t>
      </w:r>
      <w:r w:rsidRPr="00861AE3">
        <w:rPr>
          <w:rFonts w:ascii="Times New Roman" w:hAnsi="Times New Roman"/>
          <w:sz w:val="24"/>
          <w:szCs w:val="24"/>
        </w:rPr>
        <w:t xml:space="preserve"> </w:t>
      </w:r>
      <w:r w:rsidR="00527131" w:rsidRPr="00861AE3">
        <w:rPr>
          <w:rFonts w:ascii="Times New Roman" w:hAnsi="Times New Roman"/>
          <w:sz w:val="24"/>
          <w:szCs w:val="24"/>
        </w:rPr>
        <w:t>Разработка р</w:t>
      </w:r>
      <w:r w:rsidR="00527131" w:rsidRPr="00861AE3">
        <w:rPr>
          <w:rFonts w:ascii="Times New Roman" w:hAnsi="Times New Roman"/>
          <w:bCs/>
          <w:color w:val="000000"/>
          <w:sz w:val="24"/>
          <w:szCs w:val="24"/>
        </w:rPr>
        <w:t>абочего проекта на</w:t>
      </w:r>
      <w:r w:rsidR="00527131" w:rsidRPr="00861AE3">
        <w:rPr>
          <w:rFonts w:ascii="Times New Roman" w:hAnsi="Times New Roman"/>
          <w:b/>
          <w:bCs/>
          <w:color w:val="000000"/>
          <w:sz w:val="24"/>
          <w:szCs w:val="24"/>
        </w:rPr>
        <w:t xml:space="preserve"> </w:t>
      </w:r>
      <w:r w:rsidR="00527131" w:rsidRPr="00861AE3">
        <w:rPr>
          <w:rFonts w:ascii="Times New Roman" w:hAnsi="Times New Roman"/>
          <w:bCs/>
          <w:color w:val="000000"/>
          <w:sz w:val="24"/>
          <w:szCs w:val="24"/>
        </w:rPr>
        <w:t xml:space="preserve">капитальный ремонт производственных помещений участка тонких пленок в корпусе 35Г, 3 этаж, цех 24 </w:t>
      </w:r>
      <w:r w:rsidR="00A27A6E" w:rsidRPr="00861AE3">
        <w:rPr>
          <w:rFonts w:ascii="Times New Roman" w:eastAsia="Times New Roman" w:hAnsi="Times New Roman"/>
          <w:bCs/>
          <w:color w:val="000000"/>
          <w:sz w:val="24"/>
          <w:szCs w:val="24"/>
          <w:lang w:eastAsia="ru-RU"/>
        </w:rPr>
        <w:t xml:space="preserve">с целью </w:t>
      </w:r>
      <w:r w:rsidR="00CF3EC6" w:rsidRPr="00861AE3">
        <w:rPr>
          <w:rFonts w:ascii="Times New Roman" w:eastAsia="Times New Roman" w:hAnsi="Times New Roman"/>
          <w:bCs/>
          <w:color w:val="000000"/>
          <w:sz w:val="24"/>
          <w:szCs w:val="24"/>
          <w:lang w:eastAsia="ru-RU"/>
        </w:rPr>
        <w:t xml:space="preserve">обеспечения </w:t>
      </w:r>
      <w:r w:rsidR="00C62738" w:rsidRPr="00861AE3">
        <w:rPr>
          <w:rFonts w:ascii="Times New Roman" w:eastAsia="Times New Roman" w:hAnsi="Times New Roman"/>
          <w:bCs/>
          <w:color w:val="000000"/>
          <w:sz w:val="24"/>
          <w:szCs w:val="24"/>
          <w:lang w:eastAsia="ru-RU"/>
        </w:rPr>
        <w:t>требований технологического микроклимата (</w:t>
      </w:r>
      <w:r w:rsidR="00D1149E" w:rsidRPr="00861AE3">
        <w:rPr>
          <w:rFonts w:ascii="Times New Roman" w:eastAsia="Times New Roman" w:hAnsi="Times New Roman"/>
          <w:bCs/>
          <w:color w:val="000000"/>
          <w:sz w:val="24"/>
          <w:szCs w:val="24"/>
          <w:lang w:eastAsia="ru-RU"/>
        </w:rPr>
        <w:t>электронной гигиены</w:t>
      </w:r>
      <w:r w:rsidR="00C62738" w:rsidRPr="00861AE3">
        <w:rPr>
          <w:rFonts w:ascii="Times New Roman" w:eastAsia="Times New Roman" w:hAnsi="Times New Roman"/>
          <w:bCs/>
          <w:color w:val="000000"/>
          <w:sz w:val="24"/>
          <w:szCs w:val="24"/>
          <w:lang w:eastAsia="ru-RU"/>
        </w:rPr>
        <w:t>)</w:t>
      </w:r>
      <w:r w:rsidR="00A27A6E" w:rsidRPr="00861AE3">
        <w:rPr>
          <w:rFonts w:ascii="Times New Roman" w:eastAsia="Times New Roman" w:hAnsi="Times New Roman"/>
          <w:bCs/>
          <w:color w:val="000000"/>
          <w:sz w:val="24"/>
          <w:szCs w:val="24"/>
          <w:lang w:eastAsia="ru-RU"/>
        </w:rPr>
        <w:t xml:space="preserve"> и организации чистого помещения</w:t>
      </w:r>
      <w:r w:rsidR="00D1149E" w:rsidRPr="00861AE3">
        <w:rPr>
          <w:rFonts w:ascii="Times New Roman" w:eastAsia="Times New Roman" w:hAnsi="Times New Roman"/>
          <w:bCs/>
          <w:color w:val="000000"/>
          <w:sz w:val="24"/>
          <w:szCs w:val="24"/>
          <w:lang w:eastAsia="ru-RU"/>
        </w:rPr>
        <w:t>.</w:t>
      </w:r>
    </w:p>
    <w:p w14:paraId="40CB7B55" w14:textId="77777777" w:rsidR="00527131" w:rsidRPr="00861AE3" w:rsidRDefault="00527131" w:rsidP="00E311DC">
      <w:pPr>
        <w:widowControl/>
        <w:numPr>
          <w:ilvl w:val="0"/>
          <w:numId w:val="27"/>
        </w:numPr>
        <w:tabs>
          <w:tab w:val="left" w:pos="426"/>
          <w:tab w:val="left" w:pos="851"/>
        </w:tabs>
        <w:suppressAutoHyphens w:val="0"/>
        <w:autoSpaceDN/>
        <w:ind w:left="0" w:firstLine="567"/>
        <w:jc w:val="both"/>
        <w:textAlignment w:val="auto"/>
        <w:rPr>
          <w:rFonts w:cs="Times New Roman"/>
          <w:i/>
        </w:rPr>
      </w:pPr>
      <w:r w:rsidRPr="00861AE3">
        <w:rPr>
          <w:rFonts w:cs="Times New Roman"/>
          <w:b/>
        </w:rPr>
        <w:t>Услуги, которые будут оказываться в рамках реализации задачи или проекта</w:t>
      </w:r>
      <w:r w:rsidRPr="00861AE3">
        <w:rPr>
          <w:rFonts w:cs="Times New Roman"/>
        </w:rPr>
        <w:t xml:space="preserve">: Разработка рабочей документации на проведение капитального ремонта производственных помещений для </w:t>
      </w:r>
      <w:r w:rsidRPr="00861AE3">
        <w:rPr>
          <w:rFonts w:cs="Times New Roman"/>
          <w:bCs/>
          <w:color w:val="000000"/>
        </w:rPr>
        <w:t xml:space="preserve">обеспечения электронной гигиены в соответствии с требованиями РД 11 14.3324 (организация чистого помещения с определенными параметрами технологического микроклимата: </w:t>
      </w:r>
      <w:r w:rsidRPr="00861AE3">
        <w:rPr>
          <w:rFonts w:cs="Times New Roman"/>
        </w:rPr>
        <w:t xml:space="preserve">точность поддержания температуры ± 2°С, относительная влажность 50±10%) с классом чистоты </w:t>
      </w:r>
      <w:r w:rsidRPr="00861AE3">
        <w:rPr>
          <w:rFonts w:cs="Times New Roman"/>
          <w:shd w:val="clear" w:color="auto" w:fill="FFFFFF"/>
        </w:rPr>
        <w:t>по взвешенным в воздухе частицам для чистых помещений 8 ИСО согласно</w:t>
      </w:r>
      <w:r w:rsidRPr="00861AE3">
        <w:rPr>
          <w:rFonts w:cs="Times New Roman"/>
        </w:rPr>
        <w:t xml:space="preserve"> </w:t>
      </w:r>
      <w:r w:rsidRPr="00861AE3">
        <w:rPr>
          <w:rFonts w:cs="Times New Roman"/>
          <w:shd w:val="clear" w:color="auto" w:fill="FFFFFF"/>
        </w:rPr>
        <w:t>ГОСТ Р ИСО 14644-1.</w:t>
      </w:r>
    </w:p>
    <w:p w14:paraId="59474844" w14:textId="77777777" w:rsidR="00527131" w:rsidRPr="00861AE3" w:rsidRDefault="00527131" w:rsidP="00E311DC">
      <w:pPr>
        <w:pStyle w:val="-3"/>
        <w:numPr>
          <w:ilvl w:val="0"/>
          <w:numId w:val="27"/>
        </w:numPr>
        <w:tabs>
          <w:tab w:val="left" w:pos="426"/>
          <w:tab w:val="left" w:pos="851"/>
        </w:tabs>
        <w:spacing w:line="240" w:lineRule="auto"/>
        <w:ind w:left="0" w:firstLine="567"/>
        <w:rPr>
          <w:sz w:val="24"/>
        </w:rPr>
      </w:pPr>
      <w:r w:rsidRPr="00861AE3">
        <w:rPr>
          <w:b/>
          <w:sz w:val="24"/>
        </w:rPr>
        <w:t>Требования к основным технико - экономическим характеристикам объекта:</w:t>
      </w:r>
    </w:p>
    <w:p w14:paraId="1EAC311F" w14:textId="77777777" w:rsidR="00527131" w:rsidRPr="00861AE3" w:rsidRDefault="00527131" w:rsidP="00E311DC">
      <w:pPr>
        <w:pStyle w:val="a3"/>
        <w:numPr>
          <w:ilvl w:val="0"/>
          <w:numId w:val="6"/>
        </w:numPr>
        <w:autoSpaceDE w:val="0"/>
        <w:adjustRightInd w:val="0"/>
        <w:spacing w:after="0" w:line="240" w:lineRule="auto"/>
        <w:ind w:left="0" w:firstLine="360"/>
        <w:jc w:val="both"/>
        <w:rPr>
          <w:rFonts w:ascii="Times New Roman" w:hAnsi="Times New Roman"/>
          <w:sz w:val="24"/>
          <w:szCs w:val="24"/>
        </w:rPr>
      </w:pPr>
      <w:r w:rsidRPr="00861AE3">
        <w:rPr>
          <w:rFonts w:ascii="Times New Roman" w:hAnsi="Times New Roman"/>
          <w:sz w:val="24"/>
          <w:szCs w:val="24"/>
        </w:rPr>
        <w:t xml:space="preserve">Объект должен быть размещен на 3 этаже корпуса 35Г. Здание пятиэтажное с подвалом, прямоугольное, построено в 1976 году, по конструктивной схеме – каркасное, межэтажные перекрытия железобетонные (Технический паспорт на корпус 35 Г); </w:t>
      </w:r>
    </w:p>
    <w:p w14:paraId="4EE532A0" w14:textId="77777777" w:rsidR="00527131" w:rsidRPr="00861AE3" w:rsidRDefault="00527131" w:rsidP="00E311DC">
      <w:pPr>
        <w:pStyle w:val="a3"/>
        <w:numPr>
          <w:ilvl w:val="0"/>
          <w:numId w:val="6"/>
        </w:numPr>
        <w:autoSpaceDE w:val="0"/>
        <w:adjustRightInd w:val="0"/>
        <w:spacing w:after="0" w:line="240" w:lineRule="auto"/>
        <w:ind w:left="0" w:firstLine="360"/>
        <w:jc w:val="both"/>
        <w:rPr>
          <w:rFonts w:ascii="Times New Roman" w:hAnsi="Times New Roman"/>
          <w:sz w:val="24"/>
          <w:szCs w:val="24"/>
        </w:rPr>
      </w:pPr>
      <w:r w:rsidRPr="00861AE3">
        <w:rPr>
          <w:rFonts w:ascii="Times New Roman" w:hAnsi="Times New Roman"/>
          <w:sz w:val="24"/>
          <w:szCs w:val="24"/>
        </w:rPr>
        <w:t>Площадь под организацию объекта - 1243,2 м</w:t>
      </w:r>
      <w:r w:rsidRPr="00861AE3">
        <w:rPr>
          <w:rFonts w:ascii="Times New Roman" w:hAnsi="Times New Roman"/>
          <w:sz w:val="24"/>
          <w:szCs w:val="24"/>
          <w:vertAlign w:val="superscript"/>
        </w:rPr>
        <w:t>2</w:t>
      </w:r>
      <w:r w:rsidRPr="00861AE3">
        <w:rPr>
          <w:rFonts w:ascii="Times New Roman" w:hAnsi="Times New Roman"/>
          <w:sz w:val="24"/>
          <w:szCs w:val="24"/>
        </w:rPr>
        <w:t>;</w:t>
      </w:r>
    </w:p>
    <w:p w14:paraId="49D3FF16" w14:textId="77777777" w:rsidR="00527131" w:rsidRPr="00861AE3" w:rsidRDefault="00527131" w:rsidP="00E311DC">
      <w:pPr>
        <w:pStyle w:val="a3"/>
        <w:numPr>
          <w:ilvl w:val="0"/>
          <w:numId w:val="6"/>
        </w:numPr>
        <w:autoSpaceDE w:val="0"/>
        <w:adjustRightInd w:val="0"/>
        <w:spacing w:after="0" w:line="240" w:lineRule="auto"/>
        <w:ind w:left="0" w:firstLine="360"/>
        <w:jc w:val="both"/>
        <w:rPr>
          <w:rFonts w:ascii="Times New Roman" w:hAnsi="Times New Roman"/>
          <w:sz w:val="24"/>
          <w:szCs w:val="24"/>
        </w:rPr>
      </w:pPr>
      <w:r w:rsidRPr="00861AE3">
        <w:rPr>
          <w:rFonts w:ascii="Times New Roman" w:hAnsi="Times New Roman"/>
          <w:sz w:val="24"/>
          <w:szCs w:val="24"/>
        </w:rPr>
        <w:t>Принять отметку чистого потолка объекта не менее 2700 мм при высоте между перекрытиями этажа 3810 мм;</w:t>
      </w:r>
    </w:p>
    <w:p w14:paraId="64EDDC76" w14:textId="77777777" w:rsidR="00527131" w:rsidRPr="00861AE3" w:rsidRDefault="00527131" w:rsidP="00E311DC">
      <w:pPr>
        <w:pStyle w:val="a3"/>
        <w:numPr>
          <w:ilvl w:val="0"/>
          <w:numId w:val="6"/>
        </w:numPr>
        <w:autoSpaceDE w:val="0"/>
        <w:adjustRightInd w:val="0"/>
        <w:spacing w:after="0" w:line="240" w:lineRule="auto"/>
        <w:ind w:left="0" w:firstLine="360"/>
        <w:jc w:val="both"/>
        <w:rPr>
          <w:rFonts w:ascii="Times New Roman" w:hAnsi="Times New Roman"/>
          <w:sz w:val="24"/>
          <w:szCs w:val="24"/>
        </w:rPr>
      </w:pPr>
      <w:r w:rsidRPr="00861AE3">
        <w:rPr>
          <w:rFonts w:ascii="Times New Roman" w:hAnsi="Times New Roman"/>
          <w:sz w:val="24"/>
          <w:szCs w:val="24"/>
        </w:rPr>
        <w:t>Взрывопожарная опасность объекта должна быть определена в соответствии с категорией по взрывопожарной опасности здания (категория В);</w:t>
      </w:r>
    </w:p>
    <w:p w14:paraId="142F832C" w14:textId="77777777" w:rsidR="00527131" w:rsidRPr="00861AE3" w:rsidRDefault="00527131" w:rsidP="00E311DC">
      <w:pPr>
        <w:pStyle w:val="a3"/>
        <w:numPr>
          <w:ilvl w:val="0"/>
          <w:numId w:val="6"/>
        </w:numPr>
        <w:autoSpaceDE w:val="0"/>
        <w:adjustRightInd w:val="0"/>
        <w:spacing w:after="0" w:line="240" w:lineRule="auto"/>
        <w:ind w:left="0" w:firstLine="360"/>
        <w:jc w:val="both"/>
        <w:rPr>
          <w:rFonts w:ascii="Times New Roman" w:hAnsi="Times New Roman"/>
          <w:sz w:val="24"/>
          <w:szCs w:val="24"/>
        </w:rPr>
      </w:pPr>
      <w:r w:rsidRPr="00861AE3">
        <w:rPr>
          <w:rFonts w:ascii="Times New Roman" w:hAnsi="Times New Roman"/>
          <w:sz w:val="24"/>
          <w:szCs w:val="24"/>
        </w:rPr>
        <w:t>Ограждающие конструкции и материалы чистого помещения должны обеспечивать герметичность.</w:t>
      </w:r>
    </w:p>
    <w:p w14:paraId="7DC7DC76" w14:textId="77777777" w:rsidR="00527131" w:rsidRPr="00861AE3" w:rsidRDefault="00527131" w:rsidP="00E311DC">
      <w:pPr>
        <w:autoSpaceDE w:val="0"/>
        <w:adjustRightInd w:val="0"/>
        <w:ind w:firstLine="567"/>
        <w:jc w:val="both"/>
        <w:rPr>
          <w:rFonts w:cs="Times New Roman"/>
          <w:b/>
        </w:rPr>
      </w:pPr>
      <w:r w:rsidRPr="00861AE3">
        <w:rPr>
          <w:rFonts w:cs="Times New Roman"/>
          <w:b/>
        </w:rPr>
        <w:t xml:space="preserve">4. Требования к исходным данным: </w:t>
      </w:r>
    </w:p>
    <w:p w14:paraId="7761A4E2" w14:textId="42F13E7C" w:rsidR="00527131" w:rsidRPr="00861AE3" w:rsidRDefault="00527131" w:rsidP="00E311DC">
      <w:pPr>
        <w:autoSpaceDE w:val="0"/>
        <w:adjustRightInd w:val="0"/>
        <w:ind w:firstLine="360"/>
        <w:jc w:val="both"/>
        <w:rPr>
          <w:rFonts w:cs="Times New Roman"/>
        </w:rPr>
      </w:pPr>
      <w:r w:rsidRPr="00861AE3">
        <w:rPr>
          <w:rFonts w:cs="Times New Roman"/>
        </w:rPr>
        <w:t>В качестве исходных данных принять предлагаемую «Технологическую планировку участка тонких пленок в корпусе 35Г, 3 этаж, цех 24» (Приложение №1</w:t>
      </w:r>
      <w:r w:rsidR="00085EF0">
        <w:rPr>
          <w:rFonts w:cs="Times New Roman"/>
        </w:rPr>
        <w:t xml:space="preserve"> </w:t>
      </w:r>
      <w:r w:rsidRPr="00861AE3">
        <w:rPr>
          <w:rFonts w:cs="Times New Roman"/>
        </w:rPr>
        <w:t>к Техническому заданию) и технические условия на подключение к существующим магистралям. Технические условия на подключение к существующим магистралям будут выданы исполнителю после заключения договора.</w:t>
      </w:r>
    </w:p>
    <w:p w14:paraId="77FF626A" w14:textId="77777777" w:rsidR="00527131" w:rsidRPr="00861AE3" w:rsidRDefault="00527131" w:rsidP="00E311DC">
      <w:pPr>
        <w:ind w:firstLine="567"/>
        <w:jc w:val="both"/>
        <w:rPr>
          <w:rFonts w:cs="Times New Roman"/>
          <w:u w:val="single"/>
          <w:shd w:val="clear" w:color="auto" w:fill="FFFFFF"/>
        </w:rPr>
      </w:pPr>
      <w:r w:rsidRPr="00861AE3">
        <w:rPr>
          <w:rFonts w:cs="Times New Roman"/>
          <w:u w:val="single"/>
          <w:shd w:val="clear" w:color="auto" w:fill="FFFFFF"/>
        </w:rPr>
        <w:t>Организовать технологические помещения</w:t>
      </w:r>
    </w:p>
    <w:p w14:paraId="1B6F8781"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Участок лазерной резки;</w:t>
      </w:r>
    </w:p>
    <w:p w14:paraId="20AE113E"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Гардероб;</w:t>
      </w:r>
    </w:p>
    <w:p w14:paraId="50D845E6"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Вспомогательное помещение;</w:t>
      </w:r>
    </w:p>
    <w:p w14:paraId="13FE623F"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Помещение контроля толщины металлизации (ОТК);</w:t>
      </w:r>
    </w:p>
    <w:p w14:paraId="210BCEA0"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Склад оснастки;</w:t>
      </w:r>
    </w:p>
    <w:p w14:paraId="5D028B64"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Технологический коридор;</w:t>
      </w:r>
    </w:p>
    <w:p w14:paraId="45AA6F2B"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Участок резки, вырубки;</w:t>
      </w:r>
    </w:p>
    <w:p w14:paraId="3677976B"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Вспомогательное помещение (хранение металлокерамической платы, керамических карт);</w:t>
      </w:r>
    </w:p>
    <w:p w14:paraId="24F8B2B3"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Технологический коридор;</w:t>
      </w:r>
    </w:p>
    <w:p w14:paraId="73EC33CC"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Материальный шлюз;</w:t>
      </w:r>
    </w:p>
    <w:p w14:paraId="478C10D8"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Материальный шлюз;</w:t>
      </w:r>
    </w:p>
    <w:p w14:paraId="636F127F"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Участок металлизации и сослоения с расстановкой оборудования (линия КЕКО);</w:t>
      </w:r>
    </w:p>
    <w:p w14:paraId="37257EC9" w14:textId="77777777" w:rsidR="00527131" w:rsidRPr="00861AE3" w:rsidRDefault="00527131" w:rsidP="00E311DC">
      <w:pPr>
        <w:widowControl/>
        <w:numPr>
          <w:ilvl w:val="0"/>
          <w:numId w:val="8"/>
        </w:numPr>
        <w:tabs>
          <w:tab w:val="left" w:pos="993"/>
        </w:tabs>
        <w:suppressAutoHyphens w:val="0"/>
        <w:autoSpaceDN/>
        <w:ind w:left="0" w:firstLine="567"/>
        <w:jc w:val="both"/>
        <w:textAlignment w:val="auto"/>
        <w:rPr>
          <w:rFonts w:cs="Times New Roman"/>
          <w:shd w:val="clear" w:color="auto" w:fill="FFFFFF"/>
        </w:rPr>
      </w:pPr>
      <w:r w:rsidRPr="00861AE3">
        <w:rPr>
          <w:rFonts w:cs="Times New Roman"/>
          <w:shd w:val="clear" w:color="auto" w:fill="FFFFFF"/>
        </w:rPr>
        <w:t>Участок металлизации и сослоения с расстановкой оборудования (линия ПТЛ 3);</w:t>
      </w:r>
    </w:p>
    <w:p w14:paraId="347DA708" w14:textId="77777777" w:rsidR="00527131" w:rsidRPr="00861AE3" w:rsidRDefault="00527131" w:rsidP="00E311DC">
      <w:pPr>
        <w:ind w:firstLine="567"/>
        <w:jc w:val="both"/>
        <w:rPr>
          <w:rFonts w:cs="Times New Roman"/>
        </w:rPr>
      </w:pPr>
      <w:r w:rsidRPr="00861AE3">
        <w:rPr>
          <w:rFonts w:cs="Times New Roman"/>
        </w:rPr>
        <w:t>Применить существующие площадки инженерных систем (в т.ч. месторасположение вентиляционного оборудования) и организовать технические коридоры для подвода коммуникаций и размещения инженерного оборудования:</w:t>
      </w:r>
    </w:p>
    <w:p w14:paraId="537DB8B8" w14:textId="77777777" w:rsidR="00527131" w:rsidRPr="00861AE3" w:rsidRDefault="00527131" w:rsidP="00E311DC">
      <w:pPr>
        <w:pStyle w:val="a3"/>
        <w:numPr>
          <w:ilvl w:val="0"/>
          <w:numId w:val="28"/>
        </w:numPr>
        <w:tabs>
          <w:tab w:val="left" w:pos="851"/>
          <w:tab w:val="left" w:pos="993"/>
        </w:tabs>
        <w:spacing w:after="0" w:line="240" w:lineRule="auto"/>
        <w:ind w:left="0" w:firstLine="567"/>
        <w:jc w:val="both"/>
        <w:rPr>
          <w:rFonts w:ascii="Times New Roman" w:hAnsi="Times New Roman"/>
          <w:sz w:val="24"/>
          <w:szCs w:val="24"/>
        </w:rPr>
      </w:pPr>
      <w:r w:rsidRPr="00861AE3">
        <w:rPr>
          <w:rFonts w:ascii="Times New Roman" w:hAnsi="Times New Roman"/>
          <w:sz w:val="24"/>
          <w:szCs w:val="24"/>
        </w:rPr>
        <w:t>Технический коридор;</w:t>
      </w:r>
    </w:p>
    <w:p w14:paraId="19244A61" w14:textId="77777777" w:rsidR="00527131" w:rsidRPr="00861AE3" w:rsidRDefault="00527131" w:rsidP="00E311DC">
      <w:pPr>
        <w:widowControl/>
        <w:numPr>
          <w:ilvl w:val="0"/>
          <w:numId w:val="28"/>
        </w:numPr>
        <w:tabs>
          <w:tab w:val="left" w:pos="851"/>
          <w:tab w:val="left" w:pos="993"/>
        </w:tabs>
        <w:suppressAutoHyphens w:val="0"/>
        <w:autoSpaceDN/>
        <w:ind w:left="0" w:firstLine="567"/>
        <w:jc w:val="both"/>
        <w:textAlignment w:val="auto"/>
        <w:rPr>
          <w:rFonts w:cs="Times New Roman"/>
          <w:shd w:val="clear" w:color="auto" w:fill="FFFFFF"/>
        </w:rPr>
      </w:pPr>
      <w:r w:rsidRPr="00861AE3">
        <w:rPr>
          <w:rFonts w:cs="Times New Roman"/>
        </w:rPr>
        <w:t xml:space="preserve">Венткамера существующая и дополнительные площади для расположения дополнительного оборудования; </w:t>
      </w:r>
    </w:p>
    <w:p w14:paraId="74701A6D" w14:textId="2B4D0096" w:rsidR="00527131" w:rsidRPr="00861AE3" w:rsidRDefault="00527131" w:rsidP="00E311DC">
      <w:pPr>
        <w:pStyle w:val="a3"/>
        <w:autoSpaceDE w:val="0"/>
        <w:adjustRightInd w:val="0"/>
        <w:spacing w:after="0" w:line="240" w:lineRule="auto"/>
        <w:ind w:left="0" w:firstLine="567"/>
        <w:jc w:val="both"/>
        <w:rPr>
          <w:rFonts w:ascii="Times New Roman" w:hAnsi="Times New Roman"/>
          <w:sz w:val="24"/>
          <w:szCs w:val="24"/>
        </w:rPr>
      </w:pPr>
      <w:r w:rsidRPr="00861AE3">
        <w:rPr>
          <w:rFonts w:ascii="Times New Roman" w:hAnsi="Times New Roman"/>
          <w:sz w:val="24"/>
          <w:szCs w:val="24"/>
        </w:rPr>
        <w:lastRenderedPageBreak/>
        <w:t>3. Венткамера существующая для расположения дополнительного оборудования</w:t>
      </w:r>
    </w:p>
    <w:p w14:paraId="0BB2BA9E" w14:textId="77777777" w:rsidR="00527131" w:rsidRPr="00861AE3" w:rsidRDefault="00527131" w:rsidP="00E311DC">
      <w:pPr>
        <w:autoSpaceDE w:val="0"/>
        <w:adjustRightInd w:val="0"/>
        <w:ind w:firstLine="567"/>
        <w:jc w:val="both"/>
        <w:rPr>
          <w:rFonts w:cs="Times New Roman"/>
          <w:b/>
        </w:rPr>
      </w:pPr>
      <w:r w:rsidRPr="00861AE3">
        <w:rPr>
          <w:rFonts w:cs="Times New Roman"/>
          <w:b/>
        </w:rPr>
        <w:t>5. Требования к основным разделам рабочей документации</w:t>
      </w:r>
    </w:p>
    <w:p w14:paraId="62ADEBFB" w14:textId="77777777" w:rsidR="00527131" w:rsidRPr="00861AE3" w:rsidRDefault="00527131" w:rsidP="00E311DC">
      <w:pPr>
        <w:pStyle w:val="a3"/>
        <w:autoSpaceDE w:val="0"/>
        <w:adjustRightInd w:val="0"/>
        <w:spacing w:after="0" w:line="240" w:lineRule="auto"/>
        <w:ind w:left="0" w:firstLine="567"/>
        <w:jc w:val="both"/>
        <w:rPr>
          <w:rFonts w:ascii="Times New Roman" w:hAnsi="Times New Roman"/>
          <w:sz w:val="24"/>
          <w:szCs w:val="24"/>
        </w:rPr>
      </w:pPr>
      <w:r w:rsidRPr="00861AE3">
        <w:rPr>
          <w:rFonts w:ascii="Times New Roman" w:hAnsi="Times New Roman"/>
          <w:sz w:val="24"/>
          <w:szCs w:val="24"/>
        </w:rPr>
        <w:t>Разделы должны выполняться в соответствии с требованиями Постановления Правительства РФ №87 от 16.02.2008 г. «О составе разделов проектной документации и требованиях к их содержанию</w:t>
      </w:r>
      <w:r w:rsidRPr="00861AE3">
        <w:rPr>
          <w:rFonts w:ascii="Times New Roman" w:hAnsi="Times New Roman"/>
          <w:bCs/>
          <w:sz w:val="24"/>
          <w:szCs w:val="24"/>
        </w:rPr>
        <w:t>»</w:t>
      </w:r>
      <w:r w:rsidRPr="00861AE3">
        <w:rPr>
          <w:rFonts w:ascii="Times New Roman" w:hAnsi="Times New Roman"/>
          <w:sz w:val="24"/>
          <w:szCs w:val="24"/>
        </w:rPr>
        <w:t>, ГОСТ Р 21.101-2020 «СПДС. Основные требования к проектной и рабочей документации».</w:t>
      </w:r>
    </w:p>
    <w:p w14:paraId="4542D8F2" w14:textId="77777777" w:rsidR="00527131" w:rsidRPr="00861AE3" w:rsidRDefault="00527131" w:rsidP="00E311DC">
      <w:pPr>
        <w:pStyle w:val="a3"/>
        <w:numPr>
          <w:ilvl w:val="0"/>
          <w:numId w:val="21"/>
        </w:numPr>
        <w:tabs>
          <w:tab w:val="left" w:pos="851"/>
        </w:tabs>
        <w:autoSpaceDE w:val="0"/>
        <w:adjustRightInd w:val="0"/>
        <w:spacing w:after="0" w:line="240" w:lineRule="auto"/>
        <w:ind w:left="0" w:firstLine="567"/>
        <w:jc w:val="both"/>
        <w:rPr>
          <w:rFonts w:ascii="Times New Roman" w:hAnsi="Times New Roman"/>
          <w:sz w:val="24"/>
          <w:szCs w:val="24"/>
        </w:rPr>
      </w:pPr>
      <w:r w:rsidRPr="00861AE3">
        <w:rPr>
          <w:rFonts w:ascii="Times New Roman" w:hAnsi="Times New Roman"/>
          <w:sz w:val="24"/>
          <w:szCs w:val="24"/>
        </w:rPr>
        <w:t>Раздел 1 «Пояснительная записка»;</w:t>
      </w:r>
    </w:p>
    <w:p w14:paraId="308990CF" w14:textId="77777777" w:rsidR="00527131" w:rsidRPr="00861AE3" w:rsidRDefault="00527131" w:rsidP="00E311DC">
      <w:pPr>
        <w:widowControl/>
        <w:numPr>
          <w:ilvl w:val="0"/>
          <w:numId w:val="21"/>
        </w:numPr>
        <w:tabs>
          <w:tab w:val="left" w:pos="851"/>
        </w:tabs>
        <w:suppressAutoHyphens w:val="0"/>
        <w:autoSpaceDN/>
        <w:ind w:left="0" w:firstLine="567"/>
        <w:jc w:val="both"/>
        <w:textAlignment w:val="auto"/>
        <w:rPr>
          <w:rFonts w:cs="Times New Roman"/>
          <w:strike/>
        </w:rPr>
      </w:pPr>
      <w:r w:rsidRPr="00861AE3">
        <w:rPr>
          <w:rFonts w:cs="Times New Roman"/>
        </w:rPr>
        <w:t>Раздел 3 «Архитектурные решения»;</w:t>
      </w:r>
    </w:p>
    <w:p w14:paraId="28852753" w14:textId="77777777" w:rsidR="00527131" w:rsidRPr="00861AE3" w:rsidRDefault="00527131" w:rsidP="00E311DC">
      <w:pPr>
        <w:pStyle w:val="a3"/>
        <w:numPr>
          <w:ilvl w:val="0"/>
          <w:numId w:val="21"/>
        </w:numPr>
        <w:tabs>
          <w:tab w:val="left" w:pos="851"/>
        </w:tabs>
        <w:autoSpaceDE w:val="0"/>
        <w:adjustRightInd w:val="0"/>
        <w:spacing w:after="0" w:line="240" w:lineRule="auto"/>
        <w:ind w:left="0" w:firstLine="567"/>
        <w:jc w:val="both"/>
        <w:rPr>
          <w:rFonts w:ascii="Times New Roman" w:hAnsi="Times New Roman"/>
          <w:sz w:val="24"/>
          <w:szCs w:val="24"/>
        </w:rPr>
      </w:pPr>
      <w:r w:rsidRPr="00861AE3">
        <w:rPr>
          <w:rFonts w:ascii="Times New Roman" w:hAnsi="Times New Roman"/>
          <w:sz w:val="24"/>
          <w:szCs w:val="24"/>
        </w:rPr>
        <w:t>Раздел 4 «Конструктивные решения»;</w:t>
      </w:r>
    </w:p>
    <w:p w14:paraId="174251A1" w14:textId="77777777" w:rsidR="00527131" w:rsidRPr="00861AE3" w:rsidRDefault="00527131" w:rsidP="00E311DC">
      <w:pPr>
        <w:pStyle w:val="a3"/>
        <w:numPr>
          <w:ilvl w:val="0"/>
          <w:numId w:val="21"/>
        </w:numPr>
        <w:tabs>
          <w:tab w:val="left" w:pos="851"/>
        </w:tabs>
        <w:autoSpaceDE w:val="0"/>
        <w:adjustRightInd w:val="0"/>
        <w:spacing w:after="0" w:line="240" w:lineRule="auto"/>
        <w:ind w:left="0" w:firstLine="567"/>
        <w:jc w:val="both"/>
        <w:rPr>
          <w:rFonts w:ascii="Times New Roman" w:hAnsi="Times New Roman"/>
          <w:sz w:val="24"/>
          <w:szCs w:val="24"/>
        </w:rPr>
      </w:pPr>
      <w:r w:rsidRPr="00861AE3">
        <w:rPr>
          <w:rFonts w:ascii="Times New Roman" w:hAnsi="Times New Roman"/>
          <w:sz w:val="24"/>
          <w:szCs w:val="24"/>
        </w:rPr>
        <w:t>Раздел 5 «Сведения об инженерном оборудовании, о сетях и системах инженерно-технического обеспечения»;</w:t>
      </w:r>
    </w:p>
    <w:p w14:paraId="664242FC" w14:textId="77777777" w:rsidR="00527131" w:rsidRPr="00861AE3" w:rsidRDefault="00527131" w:rsidP="00E311DC">
      <w:pPr>
        <w:pStyle w:val="a3"/>
        <w:numPr>
          <w:ilvl w:val="0"/>
          <w:numId w:val="21"/>
        </w:numPr>
        <w:tabs>
          <w:tab w:val="left" w:pos="851"/>
        </w:tabs>
        <w:autoSpaceDE w:val="0"/>
        <w:adjustRightInd w:val="0"/>
        <w:spacing w:after="0" w:line="240" w:lineRule="auto"/>
        <w:ind w:left="0" w:firstLine="567"/>
        <w:jc w:val="both"/>
        <w:rPr>
          <w:rFonts w:ascii="Times New Roman" w:hAnsi="Times New Roman"/>
          <w:sz w:val="24"/>
          <w:szCs w:val="24"/>
        </w:rPr>
      </w:pPr>
      <w:r w:rsidRPr="00861AE3">
        <w:rPr>
          <w:rFonts w:ascii="Times New Roman" w:hAnsi="Times New Roman"/>
          <w:sz w:val="24"/>
          <w:szCs w:val="24"/>
        </w:rPr>
        <w:t>Раздел 6 «Технологические решения»;</w:t>
      </w:r>
    </w:p>
    <w:p w14:paraId="1710B1EA" w14:textId="77777777" w:rsidR="00527131" w:rsidRPr="00861AE3" w:rsidRDefault="00527131" w:rsidP="00E311DC">
      <w:pPr>
        <w:pStyle w:val="a3"/>
        <w:numPr>
          <w:ilvl w:val="0"/>
          <w:numId w:val="21"/>
        </w:numPr>
        <w:tabs>
          <w:tab w:val="left" w:pos="851"/>
        </w:tabs>
        <w:autoSpaceDE w:val="0"/>
        <w:adjustRightInd w:val="0"/>
        <w:spacing w:after="0" w:line="240" w:lineRule="auto"/>
        <w:ind w:left="0" w:firstLine="567"/>
        <w:jc w:val="both"/>
        <w:rPr>
          <w:rFonts w:ascii="Times New Roman" w:hAnsi="Times New Roman"/>
          <w:sz w:val="24"/>
          <w:szCs w:val="24"/>
        </w:rPr>
      </w:pPr>
      <w:r w:rsidRPr="00861AE3">
        <w:rPr>
          <w:rFonts w:ascii="Times New Roman" w:hAnsi="Times New Roman"/>
          <w:sz w:val="24"/>
          <w:szCs w:val="24"/>
        </w:rPr>
        <w:t>Раздел 7 «Проект организации капитального ремонта (ПОКР)»;</w:t>
      </w:r>
    </w:p>
    <w:p w14:paraId="768614DA" w14:textId="77777777" w:rsidR="00527131" w:rsidRPr="00861AE3" w:rsidRDefault="00527131" w:rsidP="00E311DC">
      <w:pPr>
        <w:pStyle w:val="a3"/>
        <w:numPr>
          <w:ilvl w:val="0"/>
          <w:numId w:val="21"/>
        </w:numPr>
        <w:tabs>
          <w:tab w:val="left" w:pos="851"/>
        </w:tabs>
        <w:autoSpaceDE w:val="0"/>
        <w:adjustRightInd w:val="0"/>
        <w:spacing w:after="0" w:line="240" w:lineRule="auto"/>
        <w:ind w:left="0" w:firstLine="567"/>
        <w:jc w:val="both"/>
        <w:rPr>
          <w:rFonts w:ascii="Times New Roman" w:hAnsi="Times New Roman"/>
          <w:sz w:val="24"/>
          <w:szCs w:val="24"/>
        </w:rPr>
      </w:pPr>
      <w:r w:rsidRPr="00861AE3">
        <w:rPr>
          <w:rFonts w:ascii="Times New Roman" w:hAnsi="Times New Roman"/>
          <w:sz w:val="24"/>
          <w:szCs w:val="24"/>
        </w:rPr>
        <w:t>Раздел 9 «Мероприятия по обеспечению пожарной безопасности»;</w:t>
      </w:r>
    </w:p>
    <w:p w14:paraId="10DAEDE7" w14:textId="77777777" w:rsidR="00527131" w:rsidRPr="00861AE3" w:rsidRDefault="00527131" w:rsidP="00E311DC">
      <w:pPr>
        <w:pStyle w:val="a3"/>
        <w:numPr>
          <w:ilvl w:val="0"/>
          <w:numId w:val="21"/>
        </w:numPr>
        <w:tabs>
          <w:tab w:val="left" w:pos="851"/>
        </w:tabs>
        <w:autoSpaceDE w:val="0"/>
        <w:adjustRightInd w:val="0"/>
        <w:spacing w:after="0" w:line="240" w:lineRule="auto"/>
        <w:ind w:left="0" w:firstLine="567"/>
        <w:jc w:val="both"/>
        <w:rPr>
          <w:rFonts w:ascii="Times New Roman" w:hAnsi="Times New Roman"/>
          <w:sz w:val="24"/>
          <w:szCs w:val="24"/>
        </w:rPr>
      </w:pPr>
      <w:r w:rsidRPr="00861AE3">
        <w:rPr>
          <w:rFonts w:ascii="Times New Roman" w:hAnsi="Times New Roman"/>
          <w:sz w:val="24"/>
          <w:szCs w:val="24"/>
        </w:rPr>
        <w:t>Раздел 12 «Смета на строительство».</w:t>
      </w:r>
    </w:p>
    <w:p w14:paraId="39E57063" w14:textId="77777777" w:rsidR="00527131" w:rsidRPr="00861AE3" w:rsidRDefault="00527131" w:rsidP="00E311DC">
      <w:pPr>
        <w:autoSpaceDE w:val="0"/>
        <w:adjustRightInd w:val="0"/>
        <w:ind w:firstLine="567"/>
        <w:jc w:val="both"/>
        <w:rPr>
          <w:rFonts w:cs="Times New Roman"/>
          <w:b/>
        </w:rPr>
      </w:pPr>
      <w:r w:rsidRPr="00861AE3">
        <w:rPr>
          <w:rFonts w:cs="Times New Roman"/>
          <w:b/>
        </w:rPr>
        <w:t>5.1. Требования к разделу «Пояснительная записка»</w:t>
      </w:r>
    </w:p>
    <w:p w14:paraId="32156C05" w14:textId="77777777" w:rsidR="00527131" w:rsidRPr="00861AE3" w:rsidRDefault="00527131" w:rsidP="00E311DC">
      <w:pPr>
        <w:tabs>
          <w:tab w:val="num" w:pos="1080"/>
        </w:tabs>
        <w:ind w:firstLine="567"/>
        <w:jc w:val="both"/>
        <w:rPr>
          <w:rFonts w:cs="Times New Roman"/>
        </w:rPr>
      </w:pPr>
      <w:r w:rsidRPr="00861AE3">
        <w:rPr>
          <w:rFonts w:cs="Times New Roman"/>
          <w:bCs/>
        </w:rPr>
        <w:t xml:space="preserve">Определить проектом </w:t>
      </w:r>
      <w:r w:rsidRPr="00861AE3">
        <w:rPr>
          <w:rFonts w:cs="Times New Roman"/>
        </w:rPr>
        <w:t>согласно настоящего Технического задания и с учетом приложений к настоящему Техническому заданию.</w:t>
      </w:r>
    </w:p>
    <w:p w14:paraId="7ADDBE6D" w14:textId="77777777" w:rsidR="00527131" w:rsidRPr="00861AE3" w:rsidRDefault="00527131" w:rsidP="00E311DC">
      <w:pPr>
        <w:ind w:firstLine="567"/>
        <w:jc w:val="both"/>
        <w:rPr>
          <w:rFonts w:cs="Times New Roman"/>
          <w:b/>
          <w:strike/>
        </w:rPr>
      </w:pPr>
      <w:r w:rsidRPr="00861AE3">
        <w:rPr>
          <w:rFonts w:cs="Times New Roman"/>
          <w:b/>
        </w:rPr>
        <w:t>5.2. Требования к разделу «Архитектурные решения»</w:t>
      </w:r>
    </w:p>
    <w:p w14:paraId="27DF47CC" w14:textId="5F8CD6A9" w:rsidR="00527131" w:rsidRPr="00861AE3" w:rsidRDefault="00527131" w:rsidP="00E311DC">
      <w:pPr>
        <w:tabs>
          <w:tab w:val="num" w:pos="1080"/>
        </w:tabs>
        <w:ind w:firstLine="567"/>
        <w:jc w:val="both"/>
        <w:rPr>
          <w:rFonts w:cs="Times New Roman"/>
          <w:bCs/>
        </w:rPr>
      </w:pPr>
      <w:r w:rsidRPr="00861AE3">
        <w:rPr>
          <w:rFonts w:cs="Times New Roman"/>
          <w:bCs/>
        </w:rPr>
        <w:t>Архитектурные решения определить проектом. В качестве исходных данных Заказчик предоставляет технологическую планировку, приведенную в Приложении №1</w:t>
      </w:r>
      <w:r w:rsidR="00DF5299">
        <w:rPr>
          <w:rFonts w:cs="Times New Roman"/>
          <w:bCs/>
        </w:rPr>
        <w:t xml:space="preserve"> </w:t>
      </w:r>
      <w:r w:rsidRPr="00861AE3">
        <w:rPr>
          <w:rFonts w:cs="Times New Roman"/>
          <w:bCs/>
        </w:rPr>
        <w:t xml:space="preserve">к Техническому заданию. В планировке помещений все размеры указаны примерные, без учета толщины стен. </w:t>
      </w:r>
    </w:p>
    <w:p w14:paraId="3BD21BAD" w14:textId="77777777" w:rsidR="00527131" w:rsidRPr="00861AE3" w:rsidRDefault="00527131" w:rsidP="00E311DC">
      <w:pPr>
        <w:tabs>
          <w:tab w:val="num" w:pos="1080"/>
        </w:tabs>
        <w:ind w:firstLine="567"/>
        <w:jc w:val="both"/>
        <w:rPr>
          <w:rFonts w:cs="Times New Roman"/>
          <w:bCs/>
        </w:rPr>
      </w:pPr>
      <w:r w:rsidRPr="00861AE3">
        <w:rPr>
          <w:rFonts w:cs="Times New Roman"/>
        </w:rPr>
        <w:t>Исполнителю необходимо провести фактические обмеры помещения, разработать и согласовать с Заказчиком детальные планировочные решения.</w:t>
      </w:r>
    </w:p>
    <w:p w14:paraId="067C8907" w14:textId="77777777" w:rsidR="00527131" w:rsidRPr="00861AE3" w:rsidRDefault="00527131" w:rsidP="00E311DC">
      <w:pPr>
        <w:tabs>
          <w:tab w:val="num" w:pos="1080"/>
        </w:tabs>
        <w:ind w:firstLine="567"/>
        <w:jc w:val="both"/>
        <w:rPr>
          <w:rFonts w:cs="Times New Roman"/>
        </w:rPr>
      </w:pPr>
      <w:r w:rsidRPr="00861AE3">
        <w:rPr>
          <w:rFonts w:cs="Times New Roman"/>
        </w:rPr>
        <w:t>Высоту чистого потолка принять с учетом размещения коммуникаций (местной вытяжной вентиляции и др.) согласно требованиям настоящего задания.</w:t>
      </w:r>
    </w:p>
    <w:p w14:paraId="72A18876" w14:textId="77777777" w:rsidR="00527131" w:rsidRPr="00861AE3" w:rsidRDefault="00527131" w:rsidP="00E311DC">
      <w:pPr>
        <w:tabs>
          <w:tab w:val="num" w:pos="1080"/>
        </w:tabs>
        <w:ind w:firstLine="567"/>
        <w:jc w:val="both"/>
        <w:rPr>
          <w:rFonts w:cs="Times New Roman"/>
        </w:rPr>
      </w:pPr>
      <w:r w:rsidRPr="00861AE3">
        <w:rPr>
          <w:rFonts w:cs="Times New Roman"/>
        </w:rPr>
        <w:t>Все проектные решения должны быть предусмотрены с учетом очередности реализации проекта.</w:t>
      </w:r>
    </w:p>
    <w:p w14:paraId="39FD1C8A" w14:textId="77777777" w:rsidR="00527131" w:rsidRPr="00861AE3" w:rsidRDefault="00527131" w:rsidP="00E311DC">
      <w:pPr>
        <w:ind w:firstLine="567"/>
        <w:jc w:val="both"/>
        <w:rPr>
          <w:rFonts w:cs="Times New Roman"/>
        </w:rPr>
      </w:pPr>
      <w:r w:rsidRPr="00861AE3">
        <w:rPr>
          <w:rFonts w:cs="Times New Roman"/>
        </w:rPr>
        <w:t xml:space="preserve">Необходимо предусмотреть мероприятия по недопущению остановок производства в чистых помещениях при реализации следующих очередей объекта как по причине попадания пыли (загрязнения), так и при подключении дополнительных инженерных мощностей к действующим сетям. </w:t>
      </w:r>
    </w:p>
    <w:p w14:paraId="3E3CB5C5" w14:textId="29E5DB6E" w:rsidR="00527131" w:rsidRPr="00861AE3" w:rsidRDefault="00527131" w:rsidP="00E311DC">
      <w:pPr>
        <w:tabs>
          <w:tab w:val="left" w:pos="851"/>
        </w:tabs>
        <w:ind w:firstLine="567"/>
        <w:jc w:val="both"/>
        <w:rPr>
          <w:rFonts w:cs="Times New Roman"/>
        </w:rPr>
      </w:pPr>
      <w:r w:rsidRPr="00861AE3">
        <w:rPr>
          <w:rFonts w:cs="Times New Roman"/>
          <w:b/>
          <w:u w:val="single"/>
        </w:rPr>
        <w:t>Очередность реализации проекта</w:t>
      </w:r>
      <w:r w:rsidRPr="00861AE3">
        <w:rPr>
          <w:rFonts w:cs="Times New Roman"/>
        </w:rPr>
        <w:t xml:space="preserve"> (нумерация помещений в планировке «окончательный результат» согласно Приложению 1</w:t>
      </w:r>
      <w:r w:rsidR="00E32DC8" w:rsidRPr="00861AE3">
        <w:rPr>
          <w:rFonts w:cs="Times New Roman"/>
        </w:rPr>
        <w:t xml:space="preserve"> </w:t>
      </w:r>
      <w:r w:rsidRPr="00861AE3">
        <w:rPr>
          <w:rFonts w:cs="Times New Roman"/>
        </w:rPr>
        <w:t>к Техническому заданию):</w:t>
      </w:r>
    </w:p>
    <w:p w14:paraId="3A162607" w14:textId="4B344E44" w:rsidR="00527131" w:rsidRPr="00861AE3" w:rsidRDefault="00527131" w:rsidP="00E311DC">
      <w:pPr>
        <w:widowControl/>
        <w:numPr>
          <w:ilvl w:val="0"/>
          <w:numId w:val="12"/>
        </w:numPr>
        <w:tabs>
          <w:tab w:val="left" w:pos="851"/>
        </w:tabs>
        <w:suppressAutoHyphens w:val="0"/>
        <w:autoSpaceDN/>
        <w:ind w:left="0" w:firstLine="567"/>
        <w:jc w:val="both"/>
        <w:textAlignment w:val="auto"/>
        <w:rPr>
          <w:rFonts w:cs="Times New Roman"/>
        </w:rPr>
      </w:pPr>
      <w:r w:rsidRPr="00861AE3">
        <w:rPr>
          <w:rFonts w:cs="Times New Roman"/>
        </w:rPr>
        <w:t xml:space="preserve">Монтаж и ввод </w:t>
      </w:r>
      <w:r w:rsidR="00AD0A70" w:rsidRPr="00861AE3">
        <w:rPr>
          <w:rFonts w:cs="Times New Roman"/>
        </w:rPr>
        <w:t xml:space="preserve">в </w:t>
      </w:r>
      <w:r w:rsidRPr="00861AE3">
        <w:rPr>
          <w:rFonts w:cs="Times New Roman"/>
        </w:rPr>
        <w:t>эксплуатацию помещений 1 и 6;</w:t>
      </w:r>
    </w:p>
    <w:p w14:paraId="7EBD9DC0" w14:textId="77777777" w:rsidR="00527131" w:rsidRPr="00861AE3" w:rsidRDefault="00527131" w:rsidP="00E311DC">
      <w:pPr>
        <w:widowControl/>
        <w:numPr>
          <w:ilvl w:val="0"/>
          <w:numId w:val="12"/>
        </w:numPr>
        <w:tabs>
          <w:tab w:val="left" w:pos="851"/>
        </w:tabs>
        <w:suppressAutoHyphens w:val="0"/>
        <w:autoSpaceDN/>
        <w:ind w:left="0" w:firstLine="567"/>
        <w:jc w:val="both"/>
        <w:textAlignment w:val="auto"/>
        <w:rPr>
          <w:rFonts w:cs="Times New Roman"/>
        </w:rPr>
      </w:pPr>
      <w:r w:rsidRPr="00861AE3">
        <w:rPr>
          <w:rFonts w:cs="Times New Roman"/>
        </w:rPr>
        <w:t>Монтаж и ввод в эксплуатацию помещений 2,3,4,5, материального шлюза 11;</w:t>
      </w:r>
    </w:p>
    <w:p w14:paraId="4B59CC54" w14:textId="77777777" w:rsidR="00527131" w:rsidRPr="00861AE3" w:rsidRDefault="00527131" w:rsidP="00E311DC">
      <w:pPr>
        <w:widowControl/>
        <w:numPr>
          <w:ilvl w:val="0"/>
          <w:numId w:val="12"/>
        </w:numPr>
        <w:tabs>
          <w:tab w:val="left" w:pos="851"/>
        </w:tabs>
        <w:suppressAutoHyphens w:val="0"/>
        <w:autoSpaceDN/>
        <w:ind w:left="0" w:firstLine="567"/>
        <w:jc w:val="both"/>
        <w:textAlignment w:val="auto"/>
        <w:rPr>
          <w:rFonts w:cs="Times New Roman"/>
        </w:rPr>
      </w:pPr>
      <w:r w:rsidRPr="00861AE3">
        <w:rPr>
          <w:rFonts w:cs="Times New Roman"/>
        </w:rPr>
        <w:t>Монтаж и ввод в эксплуатацию помещений 7,8,9;</w:t>
      </w:r>
    </w:p>
    <w:p w14:paraId="4F009CD7" w14:textId="77777777" w:rsidR="00527131" w:rsidRPr="00861AE3" w:rsidRDefault="00527131" w:rsidP="00E311DC">
      <w:pPr>
        <w:widowControl/>
        <w:numPr>
          <w:ilvl w:val="0"/>
          <w:numId w:val="12"/>
        </w:numPr>
        <w:tabs>
          <w:tab w:val="left" w:pos="851"/>
        </w:tabs>
        <w:suppressAutoHyphens w:val="0"/>
        <w:autoSpaceDN/>
        <w:ind w:left="0" w:firstLine="567"/>
        <w:jc w:val="both"/>
        <w:textAlignment w:val="auto"/>
        <w:rPr>
          <w:rFonts w:cs="Times New Roman"/>
        </w:rPr>
      </w:pPr>
      <w:r w:rsidRPr="00861AE3">
        <w:rPr>
          <w:rFonts w:cs="Times New Roman"/>
        </w:rPr>
        <w:t>Монтаж и ввод в эксплуатацию материального шлюза 12;</w:t>
      </w:r>
    </w:p>
    <w:p w14:paraId="658DB447" w14:textId="77777777" w:rsidR="00527131" w:rsidRPr="00861AE3" w:rsidRDefault="00527131" w:rsidP="00E311DC">
      <w:pPr>
        <w:widowControl/>
        <w:numPr>
          <w:ilvl w:val="0"/>
          <w:numId w:val="12"/>
        </w:numPr>
        <w:tabs>
          <w:tab w:val="left" w:pos="851"/>
        </w:tabs>
        <w:suppressAutoHyphens w:val="0"/>
        <w:autoSpaceDN/>
        <w:ind w:left="0" w:firstLine="567"/>
        <w:jc w:val="both"/>
        <w:textAlignment w:val="auto"/>
        <w:rPr>
          <w:rFonts w:cs="Times New Roman"/>
        </w:rPr>
      </w:pPr>
      <w:r w:rsidRPr="00861AE3">
        <w:rPr>
          <w:rFonts w:cs="Times New Roman"/>
        </w:rPr>
        <w:t>Технологического коридора 10, помещения 13 (монтаж оборудования – линия КЕКО дублирует операции линии ПТЛ 3);</w:t>
      </w:r>
    </w:p>
    <w:p w14:paraId="0849EF46" w14:textId="77777777" w:rsidR="00527131" w:rsidRPr="00861AE3" w:rsidRDefault="00527131" w:rsidP="00E311DC">
      <w:pPr>
        <w:widowControl/>
        <w:numPr>
          <w:ilvl w:val="0"/>
          <w:numId w:val="12"/>
        </w:numPr>
        <w:tabs>
          <w:tab w:val="left" w:pos="851"/>
        </w:tabs>
        <w:suppressAutoHyphens w:val="0"/>
        <w:autoSpaceDN/>
        <w:ind w:left="0" w:firstLine="567"/>
        <w:jc w:val="both"/>
        <w:textAlignment w:val="auto"/>
        <w:rPr>
          <w:rFonts w:cs="Times New Roman"/>
        </w:rPr>
      </w:pPr>
      <w:r w:rsidRPr="00861AE3">
        <w:rPr>
          <w:rFonts w:cs="Times New Roman"/>
        </w:rPr>
        <w:t>Монтаж и ввод в эксплуатацию помещения 14 (эксплуатируемое помещение с технологическим оборудованием ПТЛ 3, требуется демонтаж оборудования и монтаж после организации чистого помещения).</w:t>
      </w:r>
    </w:p>
    <w:p w14:paraId="176CFDFD" w14:textId="77777777" w:rsidR="00527131" w:rsidRPr="00861AE3" w:rsidRDefault="00527131" w:rsidP="00E311DC">
      <w:pPr>
        <w:tabs>
          <w:tab w:val="num" w:pos="1080"/>
        </w:tabs>
        <w:ind w:firstLine="567"/>
        <w:jc w:val="both"/>
        <w:rPr>
          <w:rFonts w:cs="Times New Roman"/>
          <w:b/>
          <w:bCs/>
        </w:rPr>
      </w:pPr>
      <w:r w:rsidRPr="00861AE3">
        <w:rPr>
          <w:rFonts w:cs="Times New Roman"/>
          <w:b/>
          <w:bCs/>
        </w:rPr>
        <w:t>5.2.1. Требования к помещениям:</w:t>
      </w:r>
    </w:p>
    <w:p w14:paraId="4B58972B" w14:textId="77777777" w:rsidR="00527131" w:rsidRPr="00861AE3" w:rsidRDefault="00527131" w:rsidP="00E311DC">
      <w:pPr>
        <w:pStyle w:val="a3"/>
        <w:numPr>
          <w:ilvl w:val="3"/>
          <w:numId w:val="29"/>
        </w:numPr>
        <w:tabs>
          <w:tab w:val="left" w:pos="720"/>
        </w:tabs>
        <w:autoSpaceDN/>
        <w:spacing w:after="0" w:line="240" w:lineRule="auto"/>
        <w:ind w:left="0" w:firstLine="567"/>
        <w:jc w:val="both"/>
        <w:rPr>
          <w:rFonts w:ascii="Times New Roman" w:hAnsi="Times New Roman"/>
          <w:b/>
          <w:bCs/>
          <w:sz w:val="24"/>
          <w:szCs w:val="24"/>
        </w:rPr>
      </w:pPr>
      <w:r w:rsidRPr="00861AE3">
        <w:rPr>
          <w:rFonts w:ascii="Times New Roman" w:hAnsi="Times New Roman"/>
          <w:b/>
          <w:bCs/>
          <w:sz w:val="24"/>
          <w:szCs w:val="24"/>
        </w:rPr>
        <w:t>Общие требования к участкам лазерной резки (1), металлизации и сослоения (13,14); участку резки, вырубки (7), помещению ОТК (4).</w:t>
      </w:r>
    </w:p>
    <w:p w14:paraId="20AC38AC" w14:textId="010C59C6" w:rsidR="00527131" w:rsidRPr="00861AE3" w:rsidRDefault="00527131" w:rsidP="00E311DC">
      <w:pPr>
        <w:ind w:firstLine="567"/>
        <w:jc w:val="both"/>
        <w:rPr>
          <w:rFonts w:cs="Times New Roman"/>
        </w:rPr>
      </w:pPr>
      <w:r w:rsidRPr="00861AE3">
        <w:rPr>
          <w:rFonts w:cs="Times New Roman"/>
        </w:rPr>
        <w:t xml:space="preserve">Класс чистоты помещений - 8 ИСО в </w:t>
      </w:r>
      <w:r w:rsidRPr="00861AE3">
        <w:rPr>
          <w:rFonts w:cs="Times New Roman"/>
          <w:bCs/>
        </w:rPr>
        <w:t xml:space="preserve">соответствии с технологической планировкой </w:t>
      </w:r>
      <w:r w:rsidRPr="00861AE3">
        <w:rPr>
          <w:rFonts w:cs="Times New Roman"/>
        </w:rPr>
        <w:t>(Приложение № 1</w:t>
      </w:r>
      <w:r w:rsidR="00E32DC8" w:rsidRPr="00861AE3">
        <w:rPr>
          <w:rFonts w:cs="Times New Roman"/>
        </w:rPr>
        <w:t xml:space="preserve"> </w:t>
      </w:r>
      <w:r w:rsidRPr="00861AE3">
        <w:rPr>
          <w:rFonts w:cs="Times New Roman"/>
        </w:rPr>
        <w:t>к Техническому заданию).</w:t>
      </w:r>
    </w:p>
    <w:p w14:paraId="0A06CF1E"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 xml:space="preserve">Классификация чистоты воздуха – </w:t>
      </w:r>
      <w:r w:rsidRPr="00861AE3">
        <w:rPr>
          <w:rFonts w:cs="Times New Roman"/>
          <w:bCs/>
        </w:rPr>
        <w:t xml:space="preserve">в соответствии с </w:t>
      </w:r>
      <w:r w:rsidRPr="00861AE3">
        <w:rPr>
          <w:rFonts w:cs="Times New Roman"/>
        </w:rPr>
        <w:t>ГОСТ Р ИСО 14644-1-2017 «Чистые помещения и связанные с ними контролируемые среды. Часть 1. Классификация чистоты воздуха».</w:t>
      </w:r>
    </w:p>
    <w:p w14:paraId="424460F4" w14:textId="6C6A073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Проектирование чистых помещений – в соответствии с ГОСТ Р ИСО 14644-4-2002 «Чистые помещения и связанные с ними контролируемые среды. Часть 4. Проектирование, строительство и ввод в эксплуатацию</w:t>
      </w:r>
      <w:r w:rsidRPr="00861AE3">
        <w:rPr>
          <w:rFonts w:cs="Times New Roman"/>
          <w:bCs/>
          <w:color w:val="000000"/>
          <w:shd w:val="clear" w:color="auto" w:fill="FFFFFF"/>
        </w:rPr>
        <w:t>»</w:t>
      </w:r>
      <w:r w:rsidRPr="00861AE3">
        <w:rPr>
          <w:rFonts w:cs="Times New Roman"/>
          <w:b/>
          <w:bCs/>
          <w:color w:val="444444"/>
          <w:shd w:val="clear" w:color="auto" w:fill="FFFFFF"/>
        </w:rPr>
        <w:t xml:space="preserve"> </w:t>
      </w:r>
      <w:r w:rsidRPr="00861AE3">
        <w:rPr>
          <w:rFonts w:cs="Times New Roman"/>
        </w:rPr>
        <w:t>на основании планировки в соответствии с Приложением № 1 к Техническому заданию.</w:t>
      </w:r>
    </w:p>
    <w:p w14:paraId="54484D2D"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 xml:space="preserve">В соответствии с ГОСТ Р ИСО 14644-3-2020 «Чистые помещения и связанные с ними </w:t>
      </w:r>
      <w:r w:rsidRPr="00861AE3">
        <w:rPr>
          <w:rFonts w:cs="Times New Roman"/>
        </w:rPr>
        <w:lastRenderedPageBreak/>
        <w:t>контролируемые среды. Часть 3. Методы испытаний</w:t>
      </w:r>
      <w:r w:rsidRPr="00861AE3">
        <w:rPr>
          <w:rFonts w:cs="Times New Roman"/>
          <w:bCs/>
          <w:color w:val="000000"/>
          <w:shd w:val="clear" w:color="auto" w:fill="FFFFFF"/>
        </w:rPr>
        <w:t>»</w:t>
      </w:r>
      <w:r w:rsidRPr="00861AE3">
        <w:rPr>
          <w:rFonts w:cs="Times New Roman"/>
        </w:rPr>
        <w:t xml:space="preserve"> предусмотреть аттестацию чистых помещений в построенном, оснащенном и эксплуатируемом (функционирующем) состояниях.</w:t>
      </w:r>
    </w:p>
    <w:p w14:paraId="74C59DB2"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Требования электронной гигиены к основным операциям изготовления и контроля - в соответствии с РД 11 14.3324-90 «Изделия электронной техники. Требования электронной гигиены к основным операциям изготовления</w:t>
      </w:r>
      <w:r w:rsidRPr="00861AE3">
        <w:rPr>
          <w:rFonts w:cs="Times New Roman"/>
          <w:bCs/>
          <w:color w:val="000000"/>
          <w:shd w:val="clear" w:color="auto" w:fill="FFFFFF"/>
        </w:rPr>
        <w:t xml:space="preserve">» </w:t>
      </w:r>
      <w:r w:rsidRPr="00861AE3">
        <w:rPr>
          <w:rFonts w:cs="Times New Roman"/>
        </w:rPr>
        <w:t>(точность поддержания температуры ±2°С, относительная влажность (50±10) %, количество частиц размером 0,5 мкм и более в 1 л воздуха – 10000).</w:t>
      </w:r>
    </w:p>
    <w:p w14:paraId="5C3FBA83"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 xml:space="preserve">Общие технические требования электронной гигиены к чистым помещениям – в соответствии с ОСТ 11-14.3302-87 «Изделия электронной техники. Общие технические требования электронной гигиены к чистым помещениям». </w:t>
      </w:r>
    </w:p>
    <w:p w14:paraId="13E30F61"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 xml:space="preserve">Предусмотреть требования к организации производства в соответствии с п. 5 ОСТ 11-14.3302-87 «Изделия электронной техники. Общие технические требования электронной гигиены к чистым помещениям». </w:t>
      </w:r>
    </w:p>
    <w:p w14:paraId="08D1C346" w14:textId="77777777" w:rsidR="00527131" w:rsidRPr="00861AE3" w:rsidRDefault="00527131" w:rsidP="00E311DC">
      <w:pPr>
        <w:ind w:firstLine="567"/>
        <w:jc w:val="both"/>
        <w:rPr>
          <w:rFonts w:cs="Times New Roman"/>
        </w:rPr>
      </w:pPr>
      <w:r w:rsidRPr="00861AE3">
        <w:rPr>
          <w:rFonts w:cs="Times New Roman"/>
        </w:rPr>
        <w:t>Предусмотреть автоматическую систему контроля и регулирования параметров микроклимата и иных параметров: температура, влажность, запыленность, перепад давления, скорость воздушного потока.</w:t>
      </w:r>
    </w:p>
    <w:p w14:paraId="723D0F65" w14:textId="77777777" w:rsidR="00527131" w:rsidRPr="00861AE3" w:rsidRDefault="00527131" w:rsidP="00E311DC">
      <w:pPr>
        <w:ind w:firstLine="567"/>
        <w:jc w:val="both"/>
        <w:rPr>
          <w:rFonts w:cs="Times New Roman"/>
        </w:rPr>
      </w:pPr>
      <w:r w:rsidRPr="00861AE3">
        <w:rPr>
          <w:rFonts w:cs="Times New Roman"/>
          <w:bCs/>
        </w:rPr>
        <w:t xml:space="preserve">Общие требования к участку определить проектом </w:t>
      </w:r>
      <w:r w:rsidRPr="00861AE3">
        <w:rPr>
          <w:rFonts w:cs="Times New Roman"/>
        </w:rPr>
        <w:t>согласно настоящего технического задания и с учетом приложений к настоящему техническому заданию.</w:t>
      </w:r>
    </w:p>
    <w:p w14:paraId="2B849406" w14:textId="77777777" w:rsidR="00527131" w:rsidRPr="00861AE3" w:rsidRDefault="00527131" w:rsidP="00E311DC">
      <w:pPr>
        <w:tabs>
          <w:tab w:val="num" w:pos="1080"/>
        </w:tabs>
        <w:ind w:firstLine="567"/>
        <w:jc w:val="both"/>
        <w:rPr>
          <w:rFonts w:cs="Times New Roman"/>
          <w:b/>
        </w:rPr>
      </w:pPr>
      <w:r w:rsidRPr="00861AE3">
        <w:rPr>
          <w:rFonts w:cs="Times New Roman"/>
          <w:b/>
        </w:rPr>
        <w:t>5.2.1.2. Общие требования к гардеробу (2), вспомогательным помещениям (3,8), технологическим коридорам (6,10), материальным шлюзам 11,12, складу оснастки (5).</w:t>
      </w:r>
    </w:p>
    <w:p w14:paraId="182F6740" w14:textId="53BBC608" w:rsidR="00527131" w:rsidRPr="00861AE3" w:rsidRDefault="00527131" w:rsidP="00E311DC">
      <w:pPr>
        <w:ind w:firstLine="567"/>
        <w:jc w:val="both"/>
        <w:rPr>
          <w:rFonts w:cs="Times New Roman"/>
        </w:rPr>
      </w:pPr>
      <w:r w:rsidRPr="00861AE3">
        <w:rPr>
          <w:rFonts w:cs="Times New Roman"/>
        </w:rPr>
        <w:t xml:space="preserve">Класс чистоты помещений 3,5,6,10 – 8 ИСО в </w:t>
      </w:r>
      <w:r w:rsidRPr="00861AE3">
        <w:rPr>
          <w:rFonts w:cs="Times New Roman"/>
          <w:bCs/>
        </w:rPr>
        <w:t xml:space="preserve">соответствии с технологической планировкой </w:t>
      </w:r>
      <w:r w:rsidRPr="00861AE3">
        <w:rPr>
          <w:rFonts w:cs="Times New Roman"/>
        </w:rPr>
        <w:t>(Приложение № 1 к Техническому заданию.).</w:t>
      </w:r>
    </w:p>
    <w:p w14:paraId="6D98B726" w14:textId="77777777" w:rsidR="00527131" w:rsidRPr="00861AE3" w:rsidRDefault="00527131" w:rsidP="00E311DC">
      <w:pPr>
        <w:ind w:firstLine="567"/>
        <w:jc w:val="both"/>
        <w:rPr>
          <w:rFonts w:cs="Times New Roman"/>
        </w:rPr>
      </w:pPr>
      <w:r w:rsidRPr="00861AE3">
        <w:rPr>
          <w:rFonts w:cs="Times New Roman"/>
        </w:rPr>
        <w:t>Класс чистоты гардероба второго переодевания и материальных шлюзов должно быть определено проектным решением.</w:t>
      </w:r>
    </w:p>
    <w:p w14:paraId="16B70FCA"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 xml:space="preserve">Классификация чистоты воздуха – </w:t>
      </w:r>
      <w:r w:rsidRPr="00861AE3">
        <w:rPr>
          <w:rFonts w:cs="Times New Roman"/>
          <w:bCs/>
        </w:rPr>
        <w:t xml:space="preserve">в соответствии с </w:t>
      </w:r>
      <w:r w:rsidRPr="00861AE3">
        <w:rPr>
          <w:rFonts w:cs="Times New Roman"/>
        </w:rPr>
        <w:t>ГОСТ Р ИСО 14644-1-2017 «Чистые помещения и связанные с ними контролируемые среды. Часть 1. Классификация чистоты воздуха».</w:t>
      </w:r>
    </w:p>
    <w:p w14:paraId="07E569EA" w14:textId="4F434DCD"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Проектирование чистых помещений – в соответствии с ГОСТ Р ИСО 14644-4-2002 «Чистые помещения и связанные с ними контролируемые среды. Часть 4. Проектирование, строительство и ввод в эксплуатацию»</w:t>
      </w:r>
      <w:r w:rsidRPr="00861AE3">
        <w:rPr>
          <w:rFonts w:cs="Times New Roman"/>
          <w:bCs/>
          <w:color w:val="000000"/>
          <w:shd w:val="clear" w:color="auto" w:fill="FFFFFF"/>
        </w:rPr>
        <w:t xml:space="preserve"> </w:t>
      </w:r>
      <w:r w:rsidRPr="00861AE3">
        <w:rPr>
          <w:rFonts w:cs="Times New Roman"/>
        </w:rPr>
        <w:t>на основании технологической планировки (Приложение № 1)</w:t>
      </w:r>
    </w:p>
    <w:p w14:paraId="071CEBF6" w14:textId="77777777" w:rsidR="00527131" w:rsidRPr="00861AE3" w:rsidRDefault="00527131" w:rsidP="00E311DC">
      <w:pPr>
        <w:ind w:firstLine="567"/>
        <w:jc w:val="both"/>
        <w:rPr>
          <w:rFonts w:cs="Times New Roman"/>
        </w:rPr>
      </w:pPr>
      <w:r w:rsidRPr="00861AE3">
        <w:rPr>
          <w:rFonts w:cs="Times New Roman"/>
        </w:rPr>
        <w:t>В гардеробе второго переодевания должно быть предусмотрено зонирование на «чистую» и «грязную» зоны («переходная» скамья) с входом в чистое помещение через обдувочный тамбур-шлюз или в соответствии с иным технологическим решением.</w:t>
      </w:r>
    </w:p>
    <w:p w14:paraId="7B94E773" w14:textId="77777777" w:rsidR="00527131" w:rsidRPr="00861AE3" w:rsidRDefault="00527131" w:rsidP="00E311DC">
      <w:pPr>
        <w:ind w:firstLine="567"/>
        <w:jc w:val="both"/>
        <w:rPr>
          <w:rFonts w:cs="Times New Roman"/>
        </w:rPr>
      </w:pPr>
      <w:r w:rsidRPr="00861AE3">
        <w:rPr>
          <w:rFonts w:cs="Times New Roman"/>
        </w:rPr>
        <w:t>В материальных шлюзах должно быть предусмотрено зонирование на «чистую» и «грязную» зоны с перемещением в чистую зону после протирки и/или распаковывания материалов.</w:t>
      </w:r>
    </w:p>
    <w:p w14:paraId="1A8011A1" w14:textId="77777777" w:rsidR="00527131" w:rsidRPr="00861AE3" w:rsidRDefault="00527131" w:rsidP="00E311DC">
      <w:pPr>
        <w:ind w:firstLine="567"/>
        <w:jc w:val="both"/>
        <w:rPr>
          <w:rFonts w:cs="Times New Roman"/>
        </w:rPr>
      </w:pPr>
      <w:r w:rsidRPr="00861AE3">
        <w:rPr>
          <w:rFonts w:cs="Times New Roman"/>
        </w:rPr>
        <w:t>Перемещение персонала между разными классами чистоты должно быть предусмотрено через тамбур-шлюз (тамбур).</w:t>
      </w:r>
    </w:p>
    <w:p w14:paraId="3E3101DD"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 xml:space="preserve">Должны быть предусмотрены санитарно-гигиенические и организационные требования в чистых помещениях с учетом условий п. 9 ОСТ 11-14.3302-87 «Изделия электронной техники. Общие технические требования электронной гигиены к чистым помещениям». </w:t>
      </w:r>
    </w:p>
    <w:p w14:paraId="792153D9"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 xml:space="preserve">Должны быть предусмотрены требования к организации производства </w:t>
      </w:r>
      <w:r w:rsidRPr="00861AE3">
        <w:rPr>
          <w:rFonts w:cs="Times New Roman"/>
          <w:bCs/>
        </w:rPr>
        <w:t xml:space="preserve">в соответствии с       п. 5 </w:t>
      </w:r>
      <w:r w:rsidRPr="00861AE3">
        <w:rPr>
          <w:rFonts w:cs="Times New Roman"/>
        </w:rPr>
        <w:t>ОСТ 11-14.3302-87 «Изделия электронной техники. Общие технические требования электронной гигиены к чистым помещениям».</w:t>
      </w:r>
    </w:p>
    <w:p w14:paraId="5D0BFAEE" w14:textId="79C4460A" w:rsidR="00527131" w:rsidRPr="00861AE3" w:rsidRDefault="00527131" w:rsidP="00E311DC">
      <w:pPr>
        <w:ind w:firstLine="567"/>
        <w:jc w:val="both"/>
        <w:rPr>
          <w:rFonts w:cs="Times New Roman"/>
        </w:rPr>
      </w:pPr>
      <w:r w:rsidRPr="00861AE3">
        <w:rPr>
          <w:rFonts w:cs="Times New Roman"/>
        </w:rPr>
        <w:t>Должны быть предусмотрены приборы автоматического контроля параметров микроклимата и иных параметров: температура, влажность, запыленность, перепад давления, скорость воздушного потока. Должна быть предусмотрена возможность регулирования параметров микроклимата.</w:t>
      </w:r>
    </w:p>
    <w:p w14:paraId="2FA671A6" w14:textId="77777777" w:rsidR="00527131" w:rsidRPr="00861AE3" w:rsidRDefault="00527131" w:rsidP="003861F3">
      <w:pPr>
        <w:pStyle w:val="a3"/>
        <w:numPr>
          <w:ilvl w:val="1"/>
          <w:numId w:val="29"/>
        </w:numPr>
        <w:tabs>
          <w:tab w:val="left" w:pos="709"/>
        </w:tabs>
        <w:spacing w:after="0" w:line="240" w:lineRule="auto"/>
        <w:ind w:left="0" w:firstLine="567"/>
        <w:jc w:val="both"/>
        <w:rPr>
          <w:rFonts w:ascii="Times New Roman" w:hAnsi="Times New Roman"/>
          <w:b/>
          <w:sz w:val="24"/>
          <w:szCs w:val="24"/>
        </w:rPr>
      </w:pPr>
      <w:r w:rsidRPr="00861AE3">
        <w:rPr>
          <w:rFonts w:ascii="Times New Roman" w:hAnsi="Times New Roman"/>
          <w:b/>
          <w:sz w:val="24"/>
          <w:szCs w:val="24"/>
        </w:rPr>
        <w:t>Требования к разделу «Конструктивные решения»</w:t>
      </w:r>
    </w:p>
    <w:p w14:paraId="1F62CA71" w14:textId="7E4BA9D6" w:rsidR="00527131" w:rsidRPr="00861AE3" w:rsidRDefault="00527131" w:rsidP="00E311DC">
      <w:pPr>
        <w:tabs>
          <w:tab w:val="num" w:pos="1080"/>
        </w:tabs>
        <w:ind w:firstLine="567"/>
        <w:jc w:val="both"/>
        <w:rPr>
          <w:rFonts w:cs="Times New Roman"/>
        </w:rPr>
      </w:pPr>
      <w:r w:rsidRPr="00861AE3">
        <w:rPr>
          <w:rFonts w:cs="Times New Roman"/>
          <w:bCs/>
        </w:rPr>
        <w:t xml:space="preserve">Определить проектом </w:t>
      </w:r>
      <w:r w:rsidRPr="00861AE3">
        <w:rPr>
          <w:rFonts w:cs="Times New Roman"/>
        </w:rPr>
        <w:t>согласно требованиям настоящего Технического задания и технологической планировки (Приложение 1 к Техническому заданию). Конструкция светильников должна иметь высокую степень защиты от пылевлагопроницаемости. Стеновые ограждения, потолочные ограждения, антистатические полы должны обеспечивать герметичность помещений. Двери предусмотреть со смотровым стеклом, в гардеробной с зеркалом. Предусмотреть автоматическую раздвижную дверь в проеме 1 (в помещение 1 участка лазерной резки согласно Приложению 1 к Техническому заданию).</w:t>
      </w:r>
    </w:p>
    <w:p w14:paraId="2BFD226D" w14:textId="77777777" w:rsidR="00527131" w:rsidRPr="00861AE3" w:rsidRDefault="00527131" w:rsidP="00E311DC">
      <w:pPr>
        <w:tabs>
          <w:tab w:val="num" w:pos="1080"/>
        </w:tabs>
        <w:ind w:firstLine="567"/>
        <w:jc w:val="both"/>
        <w:rPr>
          <w:rFonts w:cs="Times New Roman"/>
        </w:rPr>
      </w:pPr>
      <w:r w:rsidRPr="00861AE3">
        <w:rPr>
          <w:rFonts w:cs="Times New Roman"/>
        </w:rPr>
        <w:lastRenderedPageBreak/>
        <w:t>Конструктивные решения должны быть предусмотрены с возможностью перепланировки помещений участка тонких пленок (демонтаж перегородок, монтаж дополнительных перегородок и др.)</w:t>
      </w:r>
    </w:p>
    <w:p w14:paraId="291E6D1E" w14:textId="5704789F" w:rsidR="00527131" w:rsidRPr="00861AE3" w:rsidRDefault="00527131" w:rsidP="00E311DC">
      <w:pPr>
        <w:pStyle w:val="HEADERTEXT0"/>
        <w:ind w:firstLine="567"/>
        <w:jc w:val="both"/>
        <w:rPr>
          <w:rFonts w:ascii="Times New Roman" w:hAnsi="Times New Roman" w:cs="Times New Roman"/>
          <w:bCs/>
          <w:color w:val="auto"/>
          <w:sz w:val="24"/>
          <w:szCs w:val="24"/>
          <w:shd w:val="clear" w:color="auto" w:fill="FFFFFF"/>
        </w:rPr>
      </w:pPr>
      <w:r w:rsidRPr="00861AE3">
        <w:rPr>
          <w:rFonts w:ascii="Times New Roman" w:hAnsi="Times New Roman" w:cs="Times New Roman"/>
          <w:color w:val="auto"/>
          <w:sz w:val="24"/>
          <w:szCs w:val="24"/>
        </w:rPr>
        <w:t>Конструкция помещений должна быть из материалов, обеспечивающих пожарную безопасность, прошедших сертификацию на соответствие ГОСТ 30247.0-94 «</w:t>
      </w:r>
      <w:r w:rsidRPr="00861AE3">
        <w:rPr>
          <w:rFonts w:ascii="Times New Roman" w:hAnsi="Times New Roman" w:cs="Times New Roman"/>
          <w:bCs/>
          <w:color w:val="auto"/>
          <w:sz w:val="24"/>
          <w:szCs w:val="24"/>
        </w:rPr>
        <w:t>Конструкции строительные. Методы испытаний на огнестойкость. Общие требования»</w:t>
      </w:r>
      <w:r w:rsidRPr="00861AE3">
        <w:rPr>
          <w:rFonts w:ascii="Times New Roman" w:hAnsi="Times New Roman" w:cs="Times New Roman"/>
          <w:color w:val="auto"/>
          <w:sz w:val="24"/>
          <w:szCs w:val="24"/>
        </w:rPr>
        <w:t>, ГОСТ 30244-94 «</w:t>
      </w:r>
      <w:r w:rsidRPr="00861AE3">
        <w:rPr>
          <w:rFonts w:ascii="Times New Roman" w:hAnsi="Times New Roman" w:cs="Times New Roman"/>
          <w:bCs/>
          <w:color w:val="auto"/>
          <w:sz w:val="24"/>
          <w:szCs w:val="24"/>
        </w:rPr>
        <w:t>Материалы строительные. Методы испытаний на горючесть»,</w:t>
      </w:r>
      <w:r w:rsidRPr="00861AE3">
        <w:rPr>
          <w:rFonts w:ascii="Times New Roman" w:hAnsi="Times New Roman" w:cs="Times New Roman"/>
          <w:color w:val="auto"/>
          <w:sz w:val="24"/>
          <w:szCs w:val="24"/>
        </w:rPr>
        <w:t xml:space="preserve"> ГОСТ 30402-96 «</w:t>
      </w:r>
      <w:r w:rsidRPr="00861AE3">
        <w:rPr>
          <w:rFonts w:ascii="Times New Roman" w:hAnsi="Times New Roman" w:cs="Times New Roman"/>
          <w:bCs/>
          <w:color w:val="auto"/>
          <w:sz w:val="24"/>
          <w:szCs w:val="24"/>
        </w:rPr>
        <w:t>Материалы строительные. Метод испытания на воспламеняемость»</w:t>
      </w:r>
      <w:r w:rsidR="00183386">
        <w:rPr>
          <w:rFonts w:ascii="Times New Roman" w:hAnsi="Times New Roman" w:cs="Times New Roman"/>
          <w:bCs/>
          <w:color w:val="auto"/>
          <w:sz w:val="24"/>
          <w:szCs w:val="24"/>
        </w:rPr>
        <w:t>.</w:t>
      </w:r>
    </w:p>
    <w:p w14:paraId="0F4CD03F" w14:textId="77777777" w:rsidR="00527131" w:rsidRPr="00861AE3" w:rsidRDefault="00527131" w:rsidP="00E311DC">
      <w:pPr>
        <w:pStyle w:val="a3"/>
        <w:numPr>
          <w:ilvl w:val="1"/>
          <w:numId w:val="29"/>
        </w:numPr>
        <w:tabs>
          <w:tab w:val="left" w:pos="567"/>
          <w:tab w:val="left" w:pos="851"/>
        </w:tabs>
        <w:spacing w:after="0" w:line="240" w:lineRule="auto"/>
        <w:ind w:left="0" w:firstLine="567"/>
        <w:jc w:val="both"/>
        <w:rPr>
          <w:rFonts w:ascii="Times New Roman" w:hAnsi="Times New Roman"/>
          <w:b/>
          <w:sz w:val="24"/>
          <w:szCs w:val="24"/>
        </w:rPr>
      </w:pPr>
      <w:r w:rsidRPr="00861AE3">
        <w:rPr>
          <w:rFonts w:ascii="Times New Roman" w:hAnsi="Times New Roman"/>
          <w:b/>
          <w:sz w:val="24"/>
          <w:szCs w:val="24"/>
        </w:rPr>
        <w:t>Требования к разделу «Сведения об инженерном оборудовании, о сетях и системах инженерно-технического обеспечения»</w:t>
      </w:r>
    </w:p>
    <w:p w14:paraId="10DDCB25" w14:textId="77777777" w:rsidR="00527131" w:rsidRPr="00861AE3" w:rsidRDefault="00527131" w:rsidP="00E311DC">
      <w:pPr>
        <w:tabs>
          <w:tab w:val="num" w:pos="1080"/>
        </w:tabs>
        <w:ind w:firstLine="567"/>
        <w:jc w:val="both"/>
        <w:rPr>
          <w:rFonts w:cs="Times New Roman"/>
          <w:b/>
        </w:rPr>
      </w:pPr>
      <w:r w:rsidRPr="00861AE3">
        <w:rPr>
          <w:rFonts w:cs="Times New Roman"/>
          <w:b/>
        </w:rPr>
        <w:t>5.4.1. «Внутренние системы водоснабжения и канализации (далее - ВК)»</w:t>
      </w:r>
    </w:p>
    <w:p w14:paraId="27C6FE25" w14:textId="77777777" w:rsidR="00527131" w:rsidRPr="00861AE3" w:rsidRDefault="00527131" w:rsidP="00E311DC">
      <w:pPr>
        <w:ind w:firstLine="567"/>
        <w:jc w:val="both"/>
        <w:rPr>
          <w:rFonts w:cs="Times New Roman"/>
        </w:rPr>
      </w:pPr>
      <w:r w:rsidRPr="00861AE3">
        <w:rPr>
          <w:rFonts w:cs="Times New Roman"/>
          <w:b/>
        </w:rPr>
        <w:t>5.4.1.1 Состав раздела ВК:</w:t>
      </w:r>
      <w:r w:rsidRPr="00861AE3">
        <w:rPr>
          <w:rFonts w:cs="Times New Roman"/>
        </w:rPr>
        <w:t xml:space="preserve"> </w:t>
      </w:r>
    </w:p>
    <w:p w14:paraId="181091A8" w14:textId="77777777" w:rsidR="00527131" w:rsidRPr="00861AE3" w:rsidRDefault="00527131" w:rsidP="00E311DC">
      <w:pPr>
        <w:autoSpaceDE w:val="0"/>
        <w:adjustRightInd w:val="0"/>
        <w:ind w:firstLine="567"/>
        <w:jc w:val="both"/>
        <w:rPr>
          <w:rFonts w:cs="Times New Roman"/>
          <w:bCs/>
        </w:rPr>
      </w:pPr>
      <w:r w:rsidRPr="00861AE3">
        <w:rPr>
          <w:rFonts w:cs="Times New Roman"/>
        </w:rPr>
        <w:t>Выполнить в соответствии с СП 30.13330.2020 «Внутренний водопровод и канализация зданий», ГОСТ 21.601-2011 «</w:t>
      </w:r>
      <w:r w:rsidRPr="00861AE3">
        <w:rPr>
          <w:rFonts w:cs="Times New Roman"/>
          <w:bCs/>
        </w:rPr>
        <w:t xml:space="preserve">Система проектной документации для строительства. Правила выполнения рабочей документации внутренних систем водоснабжения и канализации» </w:t>
      </w:r>
      <w:r w:rsidRPr="00861AE3">
        <w:rPr>
          <w:rFonts w:cs="Times New Roman"/>
        </w:rPr>
        <w:t>и в соответствии с требованиями Постановления Правительства РФ №87 от 16.02.2008 г. «О составе разделов проектной документации и требованиях к их содержанию</w:t>
      </w:r>
      <w:r w:rsidRPr="00861AE3">
        <w:rPr>
          <w:rFonts w:cs="Times New Roman"/>
          <w:bCs/>
        </w:rPr>
        <w:t>».</w:t>
      </w:r>
    </w:p>
    <w:p w14:paraId="4EB0A70F" w14:textId="77777777" w:rsidR="00527131" w:rsidRPr="00861AE3" w:rsidRDefault="00527131" w:rsidP="00E311DC">
      <w:pPr>
        <w:ind w:firstLine="567"/>
        <w:jc w:val="both"/>
        <w:rPr>
          <w:rFonts w:cs="Times New Roman"/>
          <w:b/>
        </w:rPr>
      </w:pPr>
      <w:r w:rsidRPr="00861AE3">
        <w:rPr>
          <w:rFonts w:cs="Times New Roman"/>
          <w:b/>
        </w:rPr>
        <w:t>5.4.2 Внутренний водопровод и канализация</w:t>
      </w:r>
    </w:p>
    <w:p w14:paraId="6A05B9CC" w14:textId="1EB6A26A" w:rsidR="00527131" w:rsidRPr="00861AE3" w:rsidRDefault="00527131" w:rsidP="00E311DC">
      <w:pPr>
        <w:ind w:firstLine="567"/>
        <w:jc w:val="both"/>
        <w:rPr>
          <w:rFonts w:cs="Times New Roman"/>
        </w:rPr>
      </w:pPr>
      <w:r w:rsidRPr="00861AE3">
        <w:rPr>
          <w:rFonts w:cs="Times New Roman"/>
        </w:rPr>
        <w:t>Количество санитарно-технического оборудования определить в соответствии с требованиями действующей нормативной документации (далее – НД). Месторасположение определить проектными решениями с учетом технологической планировки (Приложение № 1): в гардеробной предусмотреть установку раковин(ы) для обслуживания работающих в количестве 50 человек в смену. Санузлы, действующие согласно существующих проектных решений и располагаются за контуром чистых помещений и гардероба. Предусмотреть подключение к заводским магистралям. Технические условия по подключению к существующим магистралям будут предоставлены исполнителю по запросу после заключения договора.</w:t>
      </w:r>
    </w:p>
    <w:p w14:paraId="78B5AEA8" w14:textId="77777777" w:rsidR="00527131" w:rsidRPr="00861AE3" w:rsidRDefault="00527131" w:rsidP="00E311DC">
      <w:pPr>
        <w:pStyle w:val="3"/>
        <w:keepLines/>
        <w:numPr>
          <w:ilvl w:val="0"/>
          <w:numId w:val="0"/>
        </w:numPr>
        <w:spacing w:before="0" w:after="0"/>
        <w:ind w:firstLine="567"/>
        <w:jc w:val="both"/>
        <w:rPr>
          <w:rFonts w:ascii="Times New Roman" w:hAnsi="Times New Roman"/>
          <w:sz w:val="24"/>
          <w:szCs w:val="24"/>
        </w:rPr>
      </w:pPr>
      <w:r w:rsidRPr="00861AE3">
        <w:rPr>
          <w:rFonts w:ascii="Times New Roman" w:hAnsi="Times New Roman"/>
          <w:sz w:val="24"/>
          <w:szCs w:val="24"/>
        </w:rPr>
        <w:t>5.4.3 Отопление, вентиляция и кондиционирование (ОВиК)</w:t>
      </w:r>
    </w:p>
    <w:p w14:paraId="6CFA6448" w14:textId="77777777" w:rsidR="00527131" w:rsidRPr="00861AE3" w:rsidRDefault="00527131" w:rsidP="00E311DC">
      <w:pPr>
        <w:ind w:firstLine="567"/>
        <w:jc w:val="both"/>
        <w:rPr>
          <w:rFonts w:cs="Times New Roman"/>
        </w:rPr>
      </w:pPr>
      <w:r w:rsidRPr="00861AE3">
        <w:rPr>
          <w:rFonts w:cs="Times New Roman"/>
          <w:u w:val="single"/>
        </w:rPr>
        <w:t>Параметры чистого помещения</w:t>
      </w:r>
      <w:r w:rsidRPr="00861AE3">
        <w:rPr>
          <w:rFonts w:cs="Times New Roman"/>
        </w:rPr>
        <w:t xml:space="preserve"> – точность поддержания температуры ±2, относительная влажность 50±10%.</w:t>
      </w:r>
    </w:p>
    <w:p w14:paraId="5CE604BB" w14:textId="77777777" w:rsidR="00527131" w:rsidRPr="00861AE3" w:rsidRDefault="00527131" w:rsidP="00E311DC">
      <w:pPr>
        <w:ind w:firstLine="567"/>
        <w:jc w:val="both"/>
        <w:rPr>
          <w:rFonts w:cs="Times New Roman"/>
        </w:rPr>
      </w:pPr>
      <w:r w:rsidRPr="00861AE3">
        <w:rPr>
          <w:rFonts w:cs="Times New Roman"/>
        </w:rPr>
        <w:t>Градиент температуры и влажности – не контролируются.</w:t>
      </w:r>
    </w:p>
    <w:p w14:paraId="7F506D65"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u w:val="single"/>
        </w:rPr>
        <w:t>Климатические параметры</w:t>
      </w:r>
      <w:r w:rsidRPr="00861AE3">
        <w:rPr>
          <w:rFonts w:cs="Times New Roman"/>
        </w:rPr>
        <w:t xml:space="preserve"> для складских и вспомогательных помещений – в соответствии с РД 11 14.3324-90 «Изделия электронной техники. Требования электронной гигиены к основным операциям изготовления», ОСТ 11 14.3302-87 «Изделия электронной техники. Общие технические требования электронной гигиены к чистым помещениям».</w:t>
      </w:r>
    </w:p>
    <w:p w14:paraId="4B81B85F" w14:textId="77777777" w:rsidR="00527131" w:rsidRPr="00861AE3" w:rsidRDefault="00527131" w:rsidP="00E311DC">
      <w:pPr>
        <w:autoSpaceDE w:val="0"/>
        <w:adjustRightInd w:val="0"/>
        <w:ind w:firstLine="567"/>
        <w:jc w:val="both"/>
        <w:rPr>
          <w:rFonts w:cs="Times New Roman"/>
          <w:lang w:bidi="ru-RU"/>
        </w:rPr>
      </w:pPr>
      <w:r w:rsidRPr="00861AE3">
        <w:rPr>
          <w:rFonts w:cs="Times New Roman"/>
        </w:rPr>
        <w:t xml:space="preserve">Для обеспечения круглосуточной и круглогодичной работы производства в расчет системы ОВиК принять температуру воздуха наиболее холодных суток в холодное время года и температуру в теплое время года обеспеченностью 0,98 в соответствии с </w:t>
      </w:r>
      <w:r w:rsidRPr="00861AE3">
        <w:rPr>
          <w:rFonts w:cs="Times New Roman"/>
          <w:lang w:bidi="ru-RU"/>
        </w:rPr>
        <w:t>СП 131.13330.2020 «Строительная климатология»</w:t>
      </w:r>
    </w:p>
    <w:p w14:paraId="4A8AF7F1" w14:textId="77777777" w:rsidR="00527131" w:rsidRPr="00861AE3" w:rsidRDefault="00527131" w:rsidP="00E311DC">
      <w:pPr>
        <w:ind w:firstLine="567"/>
        <w:jc w:val="both"/>
        <w:rPr>
          <w:rFonts w:cs="Times New Roman"/>
          <w:lang w:bidi="ru-RU"/>
        </w:rPr>
      </w:pPr>
      <w:r w:rsidRPr="00861AE3">
        <w:rPr>
          <w:rFonts w:cs="Times New Roman"/>
          <w:u w:val="single"/>
          <w:lang w:bidi="ru-RU"/>
        </w:rPr>
        <w:t>Кратность воздухообмена</w:t>
      </w:r>
      <w:r w:rsidRPr="00861AE3">
        <w:rPr>
          <w:rFonts w:cs="Times New Roman"/>
          <w:lang w:bidi="ru-RU"/>
        </w:rPr>
        <w:t xml:space="preserve"> принять в соответствии с технологией чистых помещений:</w:t>
      </w:r>
    </w:p>
    <w:p w14:paraId="5056B3D0" w14:textId="77777777" w:rsidR="00527131" w:rsidRPr="00861AE3" w:rsidRDefault="00527131" w:rsidP="00E311DC">
      <w:pPr>
        <w:ind w:firstLine="567"/>
        <w:jc w:val="both"/>
        <w:rPr>
          <w:rFonts w:cs="Times New Roman"/>
          <w:lang w:bidi="ru-RU"/>
        </w:rPr>
      </w:pPr>
      <w:r w:rsidRPr="00861AE3">
        <w:rPr>
          <w:rFonts w:cs="Times New Roman"/>
          <w:lang w:bidi="ru-RU"/>
        </w:rPr>
        <w:t xml:space="preserve">5-48: для </w:t>
      </w:r>
      <w:r w:rsidRPr="00861AE3">
        <w:rPr>
          <w:rFonts w:cs="Times New Roman"/>
          <w:lang w:val="en-US" w:bidi="ru-RU"/>
        </w:rPr>
        <w:t>ISO</w:t>
      </w:r>
      <w:r w:rsidRPr="00861AE3">
        <w:rPr>
          <w:rFonts w:cs="Times New Roman"/>
          <w:lang w:bidi="ru-RU"/>
        </w:rPr>
        <w:t>8;</w:t>
      </w:r>
    </w:p>
    <w:p w14:paraId="293D158B" w14:textId="77777777" w:rsidR="00527131" w:rsidRPr="00861AE3" w:rsidRDefault="00527131" w:rsidP="00E311DC">
      <w:pPr>
        <w:ind w:firstLine="567"/>
        <w:jc w:val="both"/>
        <w:rPr>
          <w:rFonts w:cs="Times New Roman"/>
          <w:shd w:val="clear" w:color="auto" w:fill="FFFFFF"/>
        </w:rPr>
      </w:pPr>
      <w:r w:rsidRPr="00861AE3">
        <w:rPr>
          <w:rFonts w:cs="Times New Roman"/>
          <w:lang w:bidi="ru-RU"/>
        </w:rPr>
        <w:t xml:space="preserve">Предусмотреть потолочные </w:t>
      </w:r>
      <w:r w:rsidRPr="00861AE3">
        <w:rPr>
          <w:rFonts w:cs="Times New Roman"/>
          <w:lang w:val="en-US" w:bidi="ru-RU"/>
        </w:rPr>
        <w:t>HEPA</w:t>
      </w:r>
      <w:r w:rsidRPr="00861AE3">
        <w:rPr>
          <w:rFonts w:cs="Times New Roman"/>
          <w:lang w:bidi="ru-RU"/>
        </w:rPr>
        <w:t xml:space="preserve"> фильтры (класс фильтра определить проектом) и </w:t>
      </w:r>
      <w:r w:rsidRPr="00861AE3">
        <w:rPr>
          <w:rFonts w:cs="Times New Roman"/>
          <w:shd w:val="clear" w:color="auto" w:fill="FFFFFF"/>
        </w:rPr>
        <w:t>датчики загрязненности фильтров всех ступеней очистки;</w:t>
      </w:r>
    </w:p>
    <w:p w14:paraId="27704D50" w14:textId="77777777" w:rsidR="00527131" w:rsidRPr="00861AE3" w:rsidRDefault="00527131" w:rsidP="00E311DC">
      <w:pPr>
        <w:autoSpaceDE w:val="0"/>
        <w:adjustRightInd w:val="0"/>
        <w:ind w:firstLine="567"/>
        <w:jc w:val="both"/>
        <w:rPr>
          <w:rFonts w:cs="Times New Roman"/>
        </w:rPr>
      </w:pPr>
      <w:r w:rsidRPr="00861AE3">
        <w:rPr>
          <w:rFonts w:cs="Times New Roman"/>
        </w:rPr>
        <w:t>Состав раздела ОВиК – в соответствии с ГОСТ 21.602-2016 «</w:t>
      </w:r>
      <w:r w:rsidRPr="00861AE3">
        <w:rPr>
          <w:rFonts w:cs="Times New Roman"/>
          <w:bCs/>
        </w:rPr>
        <w:t>Система проектной документации для строительства. Правила выполнения рабочей документации систем отопления, вентиляции и кондиционирования»</w:t>
      </w:r>
      <w:r w:rsidRPr="00861AE3">
        <w:rPr>
          <w:rFonts w:cs="Times New Roman"/>
        </w:rPr>
        <w:t>, Постановлением Правительства № 87 от 16.02.2008 г. «О составе разделов проектной документации и требованиях к их содержанию</w:t>
      </w:r>
      <w:r w:rsidRPr="00861AE3">
        <w:rPr>
          <w:rFonts w:cs="Times New Roman"/>
          <w:bCs/>
        </w:rPr>
        <w:t>»</w:t>
      </w:r>
      <w:r w:rsidRPr="00861AE3">
        <w:rPr>
          <w:rFonts w:cs="Times New Roman"/>
        </w:rPr>
        <w:t>, СП 60.13330.2020 «О</w:t>
      </w:r>
      <w:r w:rsidRPr="00861AE3">
        <w:rPr>
          <w:rFonts w:cs="Times New Roman"/>
          <w:bCs/>
        </w:rPr>
        <w:t>топление, вентиляция и кондиционирование воздуха</w:t>
      </w:r>
      <w:r w:rsidRPr="00861AE3">
        <w:rPr>
          <w:rFonts w:cs="Times New Roman"/>
          <w:bCs/>
          <w:color w:val="000000"/>
          <w:shd w:val="clear" w:color="auto" w:fill="FFFFFF"/>
        </w:rPr>
        <w:t>»</w:t>
      </w:r>
      <w:r w:rsidRPr="00861AE3">
        <w:rPr>
          <w:rFonts w:cs="Times New Roman"/>
        </w:rPr>
        <w:t>, СП 73.13330.2016 «</w:t>
      </w:r>
      <w:r w:rsidRPr="00861AE3">
        <w:rPr>
          <w:rFonts w:cs="Times New Roman"/>
          <w:bCs/>
        </w:rPr>
        <w:t>Внутренние санитарно-технические системы зданий</w:t>
      </w:r>
      <w:r w:rsidRPr="00861AE3">
        <w:rPr>
          <w:rFonts w:cs="Times New Roman"/>
        </w:rPr>
        <w:t xml:space="preserve">», </w:t>
      </w:r>
      <w:r w:rsidRPr="00861AE3">
        <w:rPr>
          <w:rFonts w:cs="Times New Roman"/>
          <w:lang w:bidi="ru-RU"/>
        </w:rPr>
        <w:t>СП 7.13130.2013 «Отопление, вентиляция и кондиционирование. Требования пожарной безопасности»</w:t>
      </w:r>
      <w:r w:rsidRPr="00861AE3">
        <w:rPr>
          <w:rFonts w:cs="Times New Roman"/>
        </w:rPr>
        <w:t>, ГОСТ Р 56638-2015 «Чистые помещения. Вентиляция и кондиционирование воздуха. Общие требования».</w:t>
      </w:r>
    </w:p>
    <w:p w14:paraId="1A52CB69" w14:textId="77777777" w:rsidR="00527131" w:rsidRPr="00861AE3" w:rsidRDefault="00527131" w:rsidP="00E311DC">
      <w:pPr>
        <w:ind w:firstLine="567"/>
        <w:jc w:val="both"/>
        <w:rPr>
          <w:rFonts w:cs="Times New Roman"/>
          <w:shd w:val="clear" w:color="auto" w:fill="FFFFFF"/>
        </w:rPr>
      </w:pPr>
      <w:r w:rsidRPr="00861AE3">
        <w:rPr>
          <w:rFonts w:cs="Times New Roman"/>
          <w:u w:val="single"/>
        </w:rPr>
        <w:t>Класс чистоты</w:t>
      </w:r>
      <w:r w:rsidRPr="00861AE3">
        <w:rPr>
          <w:rFonts w:cs="Times New Roman"/>
        </w:rPr>
        <w:t xml:space="preserve">: 8 ИСО после материальных шлюзов и тамбур-шлюзов для персонала; </w:t>
      </w:r>
    </w:p>
    <w:p w14:paraId="75522A59" w14:textId="77777777" w:rsidR="00527131" w:rsidRPr="00861AE3" w:rsidRDefault="00527131" w:rsidP="00E311DC">
      <w:pPr>
        <w:ind w:firstLine="567"/>
        <w:jc w:val="both"/>
        <w:rPr>
          <w:rFonts w:cs="Times New Roman"/>
          <w:shd w:val="clear" w:color="auto" w:fill="FFFFFF"/>
        </w:rPr>
      </w:pPr>
      <w:r w:rsidRPr="00861AE3">
        <w:rPr>
          <w:rFonts w:cs="Times New Roman"/>
          <w:u w:val="single"/>
        </w:rPr>
        <w:t>Количество людей, которое будет работать в чистых помещениях:</w:t>
      </w:r>
      <w:r w:rsidRPr="00861AE3">
        <w:rPr>
          <w:rFonts w:cs="Times New Roman"/>
        </w:rPr>
        <w:t xml:space="preserve"> 50 человек, проходимость каждого через гардероб до 6 раз в смену.</w:t>
      </w:r>
    </w:p>
    <w:p w14:paraId="6C2F82CE" w14:textId="77777777" w:rsidR="00527131" w:rsidRPr="00861AE3" w:rsidRDefault="00527131" w:rsidP="00E311DC">
      <w:pPr>
        <w:ind w:firstLine="567"/>
        <w:jc w:val="both"/>
        <w:rPr>
          <w:rFonts w:cs="Times New Roman"/>
          <w:shd w:val="clear" w:color="auto" w:fill="FFFFFF"/>
        </w:rPr>
      </w:pPr>
      <w:r w:rsidRPr="00861AE3">
        <w:rPr>
          <w:rFonts w:cs="Times New Roman"/>
          <w:u w:val="single"/>
        </w:rPr>
        <w:t>Состав вентиляции:</w:t>
      </w:r>
      <w:r w:rsidRPr="00861AE3">
        <w:rPr>
          <w:rFonts w:cs="Times New Roman"/>
        </w:rPr>
        <w:t xml:space="preserve"> количество обдувочных шлюзов -</w:t>
      </w:r>
      <w:r w:rsidRPr="00861AE3">
        <w:rPr>
          <w:rFonts w:cs="Times New Roman"/>
          <w:color w:val="C00000"/>
        </w:rPr>
        <w:t xml:space="preserve"> </w:t>
      </w:r>
      <w:r w:rsidRPr="00861AE3">
        <w:rPr>
          <w:rFonts w:cs="Times New Roman"/>
        </w:rPr>
        <w:t>по результатам расчета или иное технологическое решение, количество людей 50 человек проходящих через гардероб (проходимость каждого до 6 раз в смену).</w:t>
      </w:r>
    </w:p>
    <w:p w14:paraId="75B9F705" w14:textId="77777777" w:rsidR="00527131" w:rsidRPr="00861AE3" w:rsidRDefault="00527131" w:rsidP="00E311DC">
      <w:pPr>
        <w:ind w:firstLine="567"/>
        <w:jc w:val="both"/>
        <w:rPr>
          <w:rFonts w:cs="Times New Roman"/>
          <w:shd w:val="clear" w:color="auto" w:fill="FFFFFF"/>
        </w:rPr>
      </w:pPr>
      <w:r w:rsidRPr="00861AE3">
        <w:rPr>
          <w:rFonts w:cs="Times New Roman"/>
          <w:u w:val="single"/>
        </w:rPr>
        <w:lastRenderedPageBreak/>
        <w:t>Местная вытяжная вентиляция:</w:t>
      </w:r>
      <w:r w:rsidRPr="00861AE3">
        <w:rPr>
          <w:rFonts w:cs="Times New Roman"/>
        </w:rPr>
        <w:t xml:space="preserve"> обеспечить подвод к технологическому оборудованию участков металлизации и сослоения (линии КЕКО и ПТЛ3), участка резки, вырубки согласно технологической планировке (Приложение 1)</w:t>
      </w:r>
      <w:r w:rsidRPr="00861AE3">
        <w:rPr>
          <w:rFonts w:cs="Times New Roman"/>
          <w:shd w:val="clear" w:color="auto" w:fill="FFFFFF"/>
        </w:rPr>
        <w:t>.</w:t>
      </w:r>
    </w:p>
    <w:p w14:paraId="7A466117" w14:textId="77777777" w:rsidR="00527131" w:rsidRPr="00861AE3" w:rsidRDefault="00527131" w:rsidP="00E311DC">
      <w:pPr>
        <w:ind w:firstLine="567"/>
        <w:jc w:val="both"/>
        <w:rPr>
          <w:rFonts w:cs="Times New Roman"/>
          <w:shd w:val="clear" w:color="auto" w:fill="FFFFFF"/>
        </w:rPr>
      </w:pPr>
      <w:r w:rsidRPr="00861AE3">
        <w:rPr>
          <w:rFonts w:cs="Times New Roman"/>
          <w:u w:val="single"/>
        </w:rPr>
        <w:t>Месторасположение вентиляционной Машины:</w:t>
      </w:r>
      <w:r w:rsidRPr="00861AE3">
        <w:rPr>
          <w:rFonts w:cs="Times New Roman"/>
        </w:rPr>
        <w:t xml:space="preserve"> применить существующие вентиляционные установки расположенные:</w:t>
      </w:r>
    </w:p>
    <w:p w14:paraId="60B3383F" w14:textId="08FF7C1E" w:rsidR="003861F3" w:rsidRPr="00861AE3" w:rsidRDefault="00527131" w:rsidP="003861F3">
      <w:pPr>
        <w:pStyle w:val="a9"/>
        <w:spacing w:before="0" w:beforeAutospacing="0" w:after="0"/>
        <w:ind w:firstLine="567"/>
        <w:jc w:val="both"/>
      </w:pPr>
      <w:r w:rsidRPr="00861AE3">
        <w:t>1) По осям Г/В-4/5 (помещение 15 в планировке согласно Приложению 1</w:t>
      </w:r>
      <w:r w:rsidR="00A470FE">
        <w:t>.1</w:t>
      </w:r>
      <w:r w:rsidRPr="00861AE3">
        <w:t xml:space="preserve">) </w:t>
      </w:r>
      <w:r w:rsidRPr="00861AE3">
        <w:rPr>
          <w:lang w:val="en-US"/>
        </w:rPr>
        <w:t>AV</w:t>
      </w:r>
      <w:r w:rsidRPr="00861AE3">
        <w:t>25-</w:t>
      </w:r>
      <w:r w:rsidRPr="00861AE3">
        <w:rPr>
          <w:lang w:val="en-US"/>
        </w:rPr>
        <w:t>L</w:t>
      </w:r>
      <w:r w:rsidRPr="00861AE3">
        <w:t xml:space="preserve"> вентилятор </w:t>
      </w:r>
      <w:r w:rsidRPr="00861AE3">
        <w:rPr>
          <w:lang w:val="en-US"/>
        </w:rPr>
        <w:t>L</w:t>
      </w:r>
      <w:r w:rsidRPr="00861AE3">
        <w:t>=±30</w:t>
      </w:r>
      <w:r w:rsidRPr="00861AE3">
        <w:rPr>
          <w:lang w:val="en-US"/>
        </w:rPr>
        <w:t> </w:t>
      </w:r>
      <w:r w:rsidRPr="00861AE3">
        <w:t xml:space="preserve">000 м3/ч </w:t>
      </w:r>
      <w:r w:rsidRPr="00861AE3">
        <w:rPr>
          <w:lang w:val="en-US"/>
        </w:rPr>
        <w:t>P</w:t>
      </w:r>
      <w:r w:rsidRPr="00861AE3">
        <w:t>=500 Па</w:t>
      </w:r>
    </w:p>
    <w:p w14:paraId="36909694" w14:textId="4C49505B" w:rsidR="00527131" w:rsidRPr="00861AE3" w:rsidRDefault="00527131" w:rsidP="003861F3">
      <w:pPr>
        <w:pStyle w:val="a9"/>
        <w:spacing w:before="0" w:beforeAutospacing="0" w:after="0"/>
        <w:ind w:firstLine="567"/>
        <w:jc w:val="both"/>
      </w:pPr>
      <w:r w:rsidRPr="00861AE3">
        <w:t>2) По осям Б/А -15/16 (помещение 16 в планировке согласно Приложению 1</w:t>
      </w:r>
      <w:r w:rsidR="00A470FE">
        <w:t>.1</w:t>
      </w:r>
      <w:r w:rsidRPr="00861AE3">
        <w:t xml:space="preserve">) “Корф» вентилятор </w:t>
      </w:r>
      <w:r w:rsidRPr="00861AE3">
        <w:rPr>
          <w:lang w:val="en-US"/>
        </w:rPr>
        <w:t>L</w:t>
      </w:r>
      <w:r w:rsidRPr="00861AE3">
        <w:t xml:space="preserve">=+20 300/-12 200 м3/ч </w:t>
      </w:r>
      <w:r w:rsidRPr="00861AE3">
        <w:rPr>
          <w:lang w:val="en-US"/>
        </w:rPr>
        <w:t>P</w:t>
      </w:r>
      <w:r w:rsidRPr="00861AE3">
        <w:t>=500 Па</w:t>
      </w:r>
    </w:p>
    <w:p w14:paraId="63ED6E60" w14:textId="26116DD7" w:rsidR="00527131" w:rsidRPr="00861AE3" w:rsidRDefault="00527131" w:rsidP="00E311DC">
      <w:pPr>
        <w:pStyle w:val="a9"/>
        <w:spacing w:before="0" w:beforeAutospacing="0" w:after="0"/>
        <w:ind w:firstLine="567"/>
        <w:jc w:val="both"/>
      </w:pPr>
      <w:r w:rsidRPr="00861AE3">
        <w:t>3) При необходимости запроектировать дополнительную приточно-вытяжную установку в осях В/Б-15/16 (помещение 16 в планировке согласно Приложению 1</w:t>
      </w:r>
      <w:bookmarkStart w:id="0" w:name="_GoBack"/>
      <w:bookmarkEnd w:id="0"/>
      <w:r w:rsidRPr="00861AE3">
        <w:t>), так же существующие приточные установки при необходимости дооборудовать канальными увлажнителями и фрионовыми охладителями воздуха.</w:t>
      </w:r>
    </w:p>
    <w:p w14:paraId="26B04513" w14:textId="77777777" w:rsidR="00527131" w:rsidRPr="00861AE3" w:rsidRDefault="00527131" w:rsidP="00E311DC">
      <w:pPr>
        <w:ind w:firstLine="567"/>
        <w:jc w:val="both"/>
        <w:rPr>
          <w:rFonts w:cs="Times New Roman"/>
        </w:rPr>
      </w:pPr>
      <w:r w:rsidRPr="00861AE3">
        <w:rPr>
          <w:rFonts w:cs="Times New Roman"/>
          <w:u w:val="single"/>
        </w:rPr>
        <w:t>Температура теплоносителя:</w:t>
      </w:r>
      <w:r w:rsidRPr="00861AE3">
        <w:rPr>
          <w:rFonts w:cs="Times New Roman"/>
        </w:rPr>
        <w:t xml:space="preserve"> Теплоноситель 115/70 ℃, </w:t>
      </w:r>
      <w:r w:rsidRPr="00861AE3">
        <w:rPr>
          <w:rFonts w:cs="Times New Roman"/>
          <w:lang w:val="en-US"/>
        </w:rPr>
        <w:t>P</w:t>
      </w:r>
      <w:r w:rsidRPr="00861AE3">
        <w:rPr>
          <w:rFonts w:cs="Times New Roman"/>
        </w:rPr>
        <w:t xml:space="preserve">1=6.5 кгс/см2, </w:t>
      </w:r>
      <w:r w:rsidRPr="00861AE3">
        <w:rPr>
          <w:rFonts w:cs="Times New Roman"/>
          <w:lang w:val="en-US"/>
        </w:rPr>
        <w:t>P</w:t>
      </w:r>
      <w:r w:rsidRPr="00861AE3">
        <w:rPr>
          <w:rFonts w:cs="Times New Roman"/>
        </w:rPr>
        <w:t>2=5 кгс/см2</w:t>
      </w:r>
    </w:p>
    <w:p w14:paraId="5356A877" w14:textId="77777777" w:rsidR="00527131" w:rsidRPr="00861AE3" w:rsidRDefault="00527131" w:rsidP="00E311DC">
      <w:pPr>
        <w:ind w:firstLine="567"/>
        <w:jc w:val="both"/>
        <w:rPr>
          <w:rFonts w:cs="Times New Roman"/>
        </w:rPr>
      </w:pPr>
      <w:r w:rsidRPr="00861AE3">
        <w:rPr>
          <w:rFonts w:cs="Times New Roman"/>
        </w:rPr>
        <w:t>Необходимо наличие воздухозаборных панелей/колонн в чистых помещениях несмежных с техническим коридором.</w:t>
      </w:r>
    </w:p>
    <w:p w14:paraId="3E89D0C5" w14:textId="77777777" w:rsidR="00527131" w:rsidRPr="00861AE3" w:rsidRDefault="00527131" w:rsidP="00E311DC">
      <w:pPr>
        <w:ind w:firstLine="567"/>
        <w:jc w:val="both"/>
        <w:rPr>
          <w:rFonts w:cs="Times New Roman"/>
        </w:rPr>
      </w:pPr>
      <w:r w:rsidRPr="00861AE3">
        <w:rPr>
          <w:rFonts w:cs="Times New Roman"/>
          <w:u w:val="single"/>
        </w:rPr>
        <w:t>Вид воздухораспределительных решёток</w:t>
      </w:r>
      <w:r w:rsidRPr="00861AE3">
        <w:rPr>
          <w:rFonts w:cs="Times New Roman"/>
        </w:rPr>
        <w:t xml:space="preserve">: </w:t>
      </w:r>
      <w:r w:rsidRPr="00861AE3">
        <w:rPr>
          <w:rFonts w:cs="Times New Roman"/>
          <w:i/>
        </w:rPr>
        <w:t>определить проектом, согласно классу чистоты помещения.</w:t>
      </w:r>
    </w:p>
    <w:p w14:paraId="481AF2DA" w14:textId="77777777" w:rsidR="00527131" w:rsidRPr="00861AE3" w:rsidRDefault="00527131" w:rsidP="00E311DC">
      <w:pPr>
        <w:ind w:firstLine="567"/>
        <w:jc w:val="both"/>
        <w:rPr>
          <w:rFonts w:cs="Times New Roman"/>
        </w:rPr>
      </w:pPr>
      <w:r w:rsidRPr="00861AE3">
        <w:rPr>
          <w:rFonts w:cs="Times New Roman"/>
        </w:rPr>
        <w:t>Предусмотреть резервирование двигателей вентиляторов приточных машин.</w:t>
      </w:r>
    </w:p>
    <w:p w14:paraId="4CE37481" w14:textId="77777777" w:rsidR="00527131" w:rsidRPr="00861AE3" w:rsidRDefault="00527131" w:rsidP="00E311DC">
      <w:pPr>
        <w:ind w:firstLine="567"/>
        <w:jc w:val="both"/>
        <w:rPr>
          <w:rFonts w:cs="Times New Roman"/>
          <w:b/>
        </w:rPr>
      </w:pPr>
      <w:r w:rsidRPr="00861AE3">
        <w:rPr>
          <w:rFonts w:cs="Times New Roman"/>
          <w:b/>
        </w:rPr>
        <w:t>5.4.4 Сжатый воздух, вакуум</w:t>
      </w:r>
    </w:p>
    <w:p w14:paraId="4CF95480" w14:textId="69C1AA5C" w:rsidR="00527131" w:rsidRPr="00861AE3" w:rsidRDefault="00527131" w:rsidP="00E311DC">
      <w:pPr>
        <w:ind w:firstLine="567"/>
        <w:jc w:val="both"/>
        <w:rPr>
          <w:rFonts w:cs="Times New Roman"/>
        </w:rPr>
      </w:pPr>
      <w:r w:rsidRPr="00861AE3">
        <w:rPr>
          <w:rFonts w:cs="Times New Roman"/>
        </w:rPr>
        <w:t>Обеспечить подвод сжатого воздуха и трубопровода вакуума к технологическому оборудованию согласно технологической планировке (Приложение 1). Расстояние до заводских магистралей около 20 метров. Технические условия на подключение к трубопроводам вакуума и сжатого воздуха будут предоставлены исполнителю после заключения договора.</w:t>
      </w:r>
    </w:p>
    <w:p w14:paraId="142B91F6" w14:textId="77777777" w:rsidR="00527131" w:rsidRPr="00861AE3" w:rsidRDefault="00527131" w:rsidP="00E311DC">
      <w:pPr>
        <w:ind w:firstLine="567"/>
        <w:jc w:val="both"/>
        <w:rPr>
          <w:rFonts w:cs="Times New Roman"/>
        </w:rPr>
      </w:pPr>
      <w:r w:rsidRPr="00861AE3">
        <w:rPr>
          <w:rFonts w:cs="Times New Roman"/>
        </w:rPr>
        <w:t>На системе сжатого воздуха предусмотреть магистральные фильтры перед подачей на технологию, а также промежуточную фильтрацию при необходимости.</w:t>
      </w:r>
    </w:p>
    <w:p w14:paraId="668B4D93" w14:textId="77777777" w:rsidR="00527131" w:rsidRPr="00861AE3" w:rsidRDefault="00527131" w:rsidP="00E311DC">
      <w:pPr>
        <w:ind w:firstLine="567"/>
        <w:jc w:val="both"/>
        <w:rPr>
          <w:rFonts w:cs="Times New Roman"/>
        </w:rPr>
      </w:pPr>
      <w:r w:rsidRPr="00861AE3">
        <w:rPr>
          <w:rFonts w:cs="Times New Roman"/>
        </w:rPr>
        <w:t xml:space="preserve">Предусмотреть маркировку трубопроводов </w:t>
      </w:r>
      <w:r w:rsidRPr="00861AE3">
        <w:rPr>
          <w:rFonts w:cs="Times New Roman"/>
          <w:bCs/>
        </w:rPr>
        <w:t xml:space="preserve">в соответствии с </w:t>
      </w:r>
      <w:r w:rsidRPr="00861AE3">
        <w:rPr>
          <w:rFonts w:cs="Times New Roman"/>
        </w:rPr>
        <w:t>ГОСТ 14202-69 «Трубопроводы промышленных предприятий Опознавательная окраска, предупреждающие знаки и маркировочные щитки».</w:t>
      </w:r>
    </w:p>
    <w:p w14:paraId="092BFDFC" w14:textId="77777777" w:rsidR="00527131" w:rsidRPr="00861AE3" w:rsidRDefault="00527131" w:rsidP="00E311DC">
      <w:pPr>
        <w:autoSpaceDE w:val="0"/>
        <w:adjustRightInd w:val="0"/>
        <w:ind w:firstLine="567"/>
        <w:jc w:val="both"/>
        <w:rPr>
          <w:rFonts w:cs="Times New Roman"/>
          <w:b/>
        </w:rPr>
      </w:pPr>
      <w:r w:rsidRPr="00861AE3">
        <w:rPr>
          <w:rFonts w:cs="Times New Roman"/>
          <w:b/>
        </w:rPr>
        <w:t>5.4.5. Энергоснабжение и освещение (ЭОМ)</w:t>
      </w:r>
    </w:p>
    <w:p w14:paraId="77BB7081" w14:textId="0649EA59" w:rsidR="00527131" w:rsidRPr="00861AE3" w:rsidRDefault="00527131" w:rsidP="00E311DC">
      <w:pPr>
        <w:ind w:firstLine="567"/>
        <w:jc w:val="both"/>
        <w:rPr>
          <w:rFonts w:cs="Times New Roman"/>
        </w:rPr>
      </w:pPr>
      <w:r w:rsidRPr="00861AE3">
        <w:rPr>
          <w:rFonts w:cs="Times New Roman"/>
        </w:rPr>
        <w:t>Необходимые решения определить проектом. Обеспечить подвод электросетей к технологическому оборудованию согласно технологической планировке (Приложение 1).  В обязательном порядке предусмотреть разработку документации в части внешнего и внутреннего электроснабжения, освещения, заземления, в том числе, функционального заземления на технологическое оборудование, где данное требование обусловлено заводской документацией. При выборе коммутационной аппаратуры учитывать возможные пусковые токи оборудования, учитывать данные заводской документации. При размещении распределительных щитов требуется рассмотреть возможность универсализации решений, в части выполнения переподключений в случае перемещения технологического оборудования из одного стационарного места в другое. В распределительных щитах предусмотреть не менее 30 % свободного объема для возможности монтажа дополнительной коммутационной аппаратуры в процессе эксплуатации.</w:t>
      </w:r>
    </w:p>
    <w:p w14:paraId="6CD7FB66" w14:textId="77777777" w:rsidR="00527131" w:rsidRPr="00861AE3" w:rsidRDefault="00527131" w:rsidP="00E311DC">
      <w:pPr>
        <w:ind w:firstLine="567"/>
        <w:jc w:val="both"/>
        <w:rPr>
          <w:rFonts w:cs="Times New Roman"/>
        </w:rPr>
      </w:pPr>
      <w:r w:rsidRPr="00861AE3">
        <w:rPr>
          <w:rFonts w:cs="Times New Roman"/>
        </w:rPr>
        <w:t>Технические условия для присоединения к заводским электрическим сетям будут предоставлены исполнителю после заключения договора.</w:t>
      </w:r>
    </w:p>
    <w:p w14:paraId="34D45FAE" w14:textId="77777777" w:rsidR="00527131" w:rsidRPr="00861AE3" w:rsidRDefault="00527131" w:rsidP="00E311DC">
      <w:pPr>
        <w:ind w:firstLine="567"/>
        <w:jc w:val="both"/>
        <w:rPr>
          <w:rFonts w:cs="Times New Roman"/>
        </w:rPr>
      </w:pPr>
      <w:r w:rsidRPr="00861AE3">
        <w:rPr>
          <w:rFonts w:cs="Times New Roman"/>
          <w:b/>
        </w:rPr>
        <w:t>5.4.6.</w:t>
      </w:r>
      <w:r w:rsidRPr="00861AE3">
        <w:rPr>
          <w:rFonts w:cs="Times New Roman"/>
        </w:rPr>
        <w:t xml:space="preserve"> </w:t>
      </w:r>
      <w:r w:rsidRPr="00861AE3">
        <w:rPr>
          <w:rFonts w:cs="Times New Roman"/>
          <w:b/>
        </w:rPr>
        <w:t>Слаботочные сети (систем контроля и управления доступом (СКУД), структурируемые кабельные сети (СКС), видеонаблюдение (ВН))</w:t>
      </w:r>
    </w:p>
    <w:p w14:paraId="52677824" w14:textId="43FC10B0" w:rsidR="00527131" w:rsidRPr="00861AE3" w:rsidRDefault="00527131" w:rsidP="00E311DC">
      <w:pPr>
        <w:ind w:firstLine="567"/>
        <w:jc w:val="both"/>
        <w:rPr>
          <w:rFonts w:cs="Times New Roman"/>
          <w:shd w:val="clear" w:color="auto" w:fill="FFFFFF"/>
        </w:rPr>
      </w:pPr>
      <w:r w:rsidRPr="00861AE3">
        <w:rPr>
          <w:rFonts w:cs="Times New Roman"/>
          <w:shd w:val="clear" w:color="auto" w:fill="FFFFFF"/>
        </w:rPr>
        <w:t xml:space="preserve">Предусмотреть возможность видеонаблюдения на участках металлизации и сослоения (линия КЕКО и ПТЛ3), участке резки, вырубки, участке лазерной резки (помещения 1,7,13,14 согласно Приложению 1 к Техническому заданию). </w:t>
      </w:r>
    </w:p>
    <w:p w14:paraId="6678E66D" w14:textId="77777777" w:rsidR="00527131" w:rsidRPr="00861AE3" w:rsidRDefault="00527131" w:rsidP="00E311DC">
      <w:pPr>
        <w:ind w:firstLine="567"/>
        <w:jc w:val="both"/>
        <w:rPr>
          <w:rFonts w:cs="Times New Roman"/>
          <w:shd w:val="clear" w:color="auto" w:fill="FFFFFF"/>
        </w:rPr>
      </w:pPr>
      <w:r w:rsidRPr="00861AE3">
        <w:rPr>
          <w:rFonts w:cs="Times New Roman"/>
          <w:shd w:val="clear" w:color="auto" w:fill="FFFFFF"/>
        </w:rPr>
        <w:t>Предусмотреть СКУД. Предусмотреть размещение ПК на участках и подсоединение к локальной сети. Технические условия на присоединение к заводским сетям будут выданы исполнителю после заключения договора по запросу исполнителя.</w:t>
      </w:r>
    </w:p>
    <w:p w14:paraId="4DE23221" w14:textId="77777777" w:rsidR="00544C18" w:rsidRPr="00861AE3" w:rsidRDefault="00544C18" w:rsidP="00E311DC">
      <w:pPr>
        <w:ind w:firstLine="567"/>
        <w:jc w:val="both"/>
        <w:rPr>
          <w:rFonts w:cs="Times New Roman"/>
          <w:shd w:val="clear" w:color="auto" w:fill="FFFFFF"/>
        </w:rPr>
      </w:pPr>
    </w:p>
    <w:p w14:paraId="472CCC46" w14:textId="77777777" w:rsidR="00527131" w:rsidRPr="00861AE3" w:rsidRDefault="00527131" w:rsidP="00E311DC">
      <w:pPr>
        <w:tabs>
          <w:tab w:val="num" w:pos="1080"/>
        </w:tabs>
        <w:ind w:firstLine="567"/>
        <w:jc w:val="both"/>
        <w:rPr>
          <w:rFonts w:cs="Times New Roman"/>
          <w:b/>
        </w:rPr>
      </w:pPr>
      <w:r w:rsidRPr="00861AE3">
        <w:rPr>
          <w:rFonts w:cs="Times New Roman"/>
          <w:b/>
        </w:rPr>
        <w:lastRenderedPageBreak/>
        <w:t>5.5. Требования к разделу «Технологические решения»</w:t>
      </w:r>
    </w:p>
    <w:p w14:paraId="1CA569C1" w14:textId="36422A51" w:rsidR="00527131" w:rsidRPr="00861AE3" w:rsidRDefault="00527131" w:rsidP="00E311DC">
      <w:pPr>
        <w:tabs>
          <w:tab w:val="num" w:pos="1080"/>
        </w:tabs>
        <w:ind w:firstLine="567"/>
        <w:jc w:val="both"/>
        <w:rPr>
          <w:rFonts w:cs="Times New Roman"/>
        </w:rPr>
      </w:pPr>
      <w:r w:rsidRPr="00861AE3">
        <w:rPr>
          <w:rFonts w:cs="Times New Roman"/>
        </w:rPr>
        <w:t>Раздел разработать с учетом предлагаемой планировки (Приложение №1 к Техническому заданию) и логистикой производственного цикла: поступление материалов и полуфабрикатов осуществляется через материальные шлюзы в норме суточного потребления. Керамические карты поступают на операцию лазерной резки отверстий, окон или после наклеивания карты на рамку на резку или вырубку отверстий, окон. Далее с помощью металлизационной пасты на карты наноситься схема, схема подсушивается, подпрессовывается, карты сослаивают с помощью нанесенной пасты сослоения, связь между слоями обеспечивают забивкой или протяжкой металлизационой пасты в отверстия. Сослоенные карты режут на платы. Нарезанные платы хранят во вспомогательном помещении с обеспечением параметров микроклимата до передачи на обжиг. Технический контроль осуществляет проверку толщины металлизации и других параметров во время изготовления. Контроль толщины металлизационного слоя проводят в темном помещении.</w:t>
      </w:r>
    </w:p>
    <w:p w14:paraId="10D6E02A" w14:textId="77777777" w:rsidR="00527131" w:rsidRPr="00861AE3" w:rsidRDefault="00527131" w:rsidP="00E311DC">
      <w:pPr>
        <w:pStyle w:val="a3"/>
        <w:numPr>
          <w:ilvl w:val="2"/>
          <w:numId w:val="30"/>
        </w:numPr>
        <w:spacing w:after="0" w:line="240" w:lineRule="auto"/>
        <w:ind w:left="0" w:firstLine="567"/>
        <w:jc w:val="both"/>
        <w:rPr>
          <w:rFonts w:ascii="Times New Roman" w:hAnsi="Times New Roman"/>
          <w:b/>
          <w:sz w:val="24"/>
          <w:szCs w:val="24"/>
        </w:rPr>
      </w:pPr>
      <w:r w:rsidRPr="00861AE3">
        <w:rPr>
          <w:rFonts w:ascii="Times New Roman" w:hAnsi="Times New Roman"/>
          <w:b/>
          <w:sz w:val="24"/>
          <w:szCs w:val="24"/>
        </w:rPr>
        <w:t>Основные технологические операции и оборудование:</w:t>
      </w:r>
    </w:p>
    <w:p w14:paraId="1E6276F0" w14:textId="77777777" w:rsidR="00527131" w:rsidRPr="00861AE3" w:rsidRDefault="00527131" w:rsidP="00E311DC">
      <w:pPr>
        <w:ind w:firstLine="567"/>
        <w:jc w:val="both"/>
        <w:rPr>
          <w:rFonts w:cs="Times New Roman"/>
        </w:rPr>
      </w:pPr>
      <w:r w:rsidRPr="00861AE3">
        <w:rPr>
          <w:rFonts w:cs="Times New Roman"/>
          <w:b/>
        </w:rPr>
        <w:t>5.5.1.1. Участок лазерной резки (1):</w:t>
      </w:r>
      <w:r w:rsidRPr="00861AE3">
        <w:rPr>
          <w:rFonts w:cs="Times New Roman"/>
        </w:rPr>
        <w:t xml:space="preserve"> заготовительная операция - резка отверстий, окон в керамической карте.</w:t>
      </w:r>
    </w:p>
    <w:p w14:paraId="42799A32" w14:textId="77777777" w:rsidR="00527131" w:rsidRPr="00861AE3" w:rsidRDefault="00527131" w:rsidP="00E311DC">
      <w:pPr>
        <w:ind w:firstLine="567"/>
        <w:jc w:val="both"/>
        <w:rPr>
          <w:rFonts w:cs="Times New Roman"/>
          <w:b/>
        </w:rPr>
      </w:pPr>
      <w:r w:rsidRPr="00861AE3">
        <w:rPr>
          <w:rFonts w:cs="Times New Roman"/>
          <w:b/>
        </w:rPr>
        <w:t xml:space="preserve">Оборудование: </w:t>
      </w:r>
    </w:p>
    <w:p w14:paraId="4E1D552B" w14:textId="77777777" w:rsidR="00527131" w:rsidRPr="00861AE3" w:rsidRDefault="00527131" w:rsidP="00E311DC">
      <w:pPr>
        <w:ind w:firstLine="567"/>
        <w:jc w:val="both"/>
        <w:rPr>
          <w:rFonts w:cs="Times New Roman"/>
        </w:rPr>
      </w:pPr>
      <w:r w:rsidRPr="00861AE3">
        <w:rPr>
          <w:rFonts w:cs="Times New Roman"/>
        </w:rPr>
        <w:t>Поз.28 Установка лазерной резки СПЛР «</w:t>
      </w:r>
      <w:r w:rsidRPr="00861AE3">
        <w:rPr>
          <w:rFonts w:cs="Times New Roman"/>
          <w:lang w:val="en-US"/>
        </w:rPr>
        <w:t>RX</w:t>
      </w:r>
      <w:r w:rsidRPr="00861AE3">
        <w:rPr>
          <w:rFonts w:cs="Times New Roman"/>
        </w:rPr>
        <w:t>» МикроСет-М (2 шт), потребляемая мощность 1,3 кВт</w:t>
      </w:r>
    </w:p>
    <w:p w14:paraId="565926C4" w14:textId="77777777" w:rsidR="00527131" w:rsidRPr="00861AE3" w:rsidRDefault="00527131" w:rsidP="00E311DC">
      <w:pPr>
        <w:ind w:firstLine="567"/>
        <w:jc w:val="both"/>
        <w:rPr>
          <w:rFonts w:cs="Times New Roman"/>
        </w:rPr>
      </w:pPr>
      <w:r w:rsidRPr="00861AE3">
        <w:rPr>
          <w:rFonts w:cs="Times New Roman"/>
        </w:rPr>
        <w:t>Поз.29 Установка лазерной резки МС-1 (1 шт), потребляемая мощность 1,5 кВт;</w:t>
      </w:r>
    </w:p>
    <w:p w14:paraId="3531065E" w14:textId="77777777" w:rsidR="00527131" w:rsidRPr="00861AE3" w:rsidRDefault="00527131" w:rsidP="00E311DC">
      <w:pPr>
        <w:ind w:firstLine="567"/>
        <w:jc w:val="both"/>
        <w:rPr>
          <w:rFonts w:cs="Times New Roman"/>
        </w:rPr>
      </w:pPr>
      <w:r w:rsidRPr="00861AE3">
        <w:rPr>
          <w:rFonts w:cs="Times New Roman"/>
        </w:rPr>
        <w:t>Поз.30 Установка лазерной резки МС-2 (1шт) потребляемая мощность 1,5 кВт, вентилятор 1,3 кВт.</w:t>
      </w:r>
    </w:p>
    <w:p w14:paraId="34CE23D5"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 xml:space="preserve">Поз.34 Система автоматической оптической инспекции </w:t>
      </w:r>
      <w:r w:rsidRPr="00861AE3">
        <w:rPr>
          <w:rFonts w:cs="Times New Roman"/>
          <w:color w:val="000000"/>
          <w:lang w:val="en-US"/>
        </w:rPr>
        <w:t>KVI</w:t>
      </w:r>
      <w:r w:rsidRPr="00861AE3">
        <w:rPr>
          <w:rFonts w:cs="Times New Roman"/>
          <w:color w:val="000000"/>
        </w:rPr>
        <w:t xml:space="preserve">-10 (1 шт.), потребляемая мощность не более 1,5 кВт; </w:t>
      </w:r>
    </w:p>
    <w:p w14:paraId="63417A7E" w14:textId="77777777" w:rsidR="00527131" w:rsidRPr="00861AE3" w:rsidRDefault="00527131" w:rsidP="00E311DC">
      <w:pPr>
        <w:ind w:firstLine="567"/>
        <w:jc w:val="both"/>
        <w:rPr>
          <w:rFonts w:cs="Times New Roman"/>
        </w:rPr>
      </w:pPr>
      <w:r w:rsidRPr="00861AE3">
        <w:rPr>
          <w:rFonts w:cs="Times New Roman"/>
        </w:rPr>
        <w:t xml:space="preserve">Поз.36 Установка лазерной резки </w:t>
      </w:r>
      <w:r w:rsidRPr="00861AE3">
        <w:rPr>
          <w:rFonts w:cs="Times New Roman"/>
          <w:lang w:val="en-US"/>
        </w:rPr>
        <w:t>Sharplase</w:t>
      </w:r>
      <w:r w:rsidRPr="00861AE3">
        <w:rPr>
          <w:rFonts w:cs="Times New Roman"/>
        </w:rPr>
        <w:t xml:space="preserve"> (3 шт), потребляемая мощность 0,6 кВт</w:t>
      </w:r>
    </w:p>
    <w:p w14:paraId="620524FD" w14:textId="77777777" w:rsidR="00527131" w:rsidRPr="00861AE3" w:rsidRDefault="00527131" w:rsidP="00E311DC">
      <w:pPr>
        <w:ind w:firstLine="567"/>
        <w:jc w:val="both"/>
        <w:rPr>
          <w:rFonts w:cs="Times New Roman"/>
        </w:rPr>
      </w:pPr>
      <w:r w:rsidRPr="00861AE3">
        <w:rPr>
          <w:rFonts w:cs="Times New Roman"/>
        </w:rPr>
        <w:t xml:space="preserve">Поз.37 Установка лазерной резки МикроСЕТ С30 </w:t>
      </w:r>
      <w:r w:rsidRPr="00861AE3">
        <w:rPr>
          <w:rFonts w:cs="Times New Roman"/>
          <w:lang w:val="en-US"/>
        </w:rPr>
        <w:t>RA</w:t>
      </w:r>
      <w:r w:rsidRPr="00861AE3">
        <w:rPr>
          <w:rFonts w:cs="Times New Roman"/>
        </w:rPr>
        <w:t xml:space="preserve"> (9 шт.) потребляемая мощность 1,5 кВт.</w:t>
      </w:r>
    </w:p>
    <w:p w14:paraId="7A68E95B" w14:textId="77777777" w:rsidR="00527131" w:rsidRPr="00861AE3" w:rsidRDefault="00527131" w:rsidP="00E311DC">
      <w:pPr>
        <w:pStyle w:val="a3"/>
        <w:numPr>
          <w:ilvl w:val="3"/>
          <w:numId w:val="31"/>
        </w:numPr>
        <w:autoSpaceDN/>
        <w:spacing w:after="0" w:line="240" w:lineRule="auto"/>
        <w:ind w:left="0" w:firstLine="567"/>
        <w:jc w:val="both"/>
        <w:rPr>
          <w:rFonts w:ascii="Times New Roman" w:hAnsi="Times New Roman"/>
          <w:sz w:val="24"/>
          <w:szCs w:val="24"/>
        </w:rPr>
      </w:pPr>
      <w:r w:rsidRPr="00861AE3">
        <w:rPr>
          <w:rFonts w:ascii="Times New Roman" w:hAnsi="Times New Roman"/>
          <w:b/>
          <w:sz w:val="24"/>
          <w:szCs w:val="24"/>
        </w:rPr>
        <w:t>Участок металлизации и сослоения (линия КЕКО) (13):</w:t>
      </w:r>
      <w:r w:rsidRPr="00861AE3">
        <w:rPr>
          <w:rFonts w:ascii="Times New Roman" w:hAnsi="Times New Roman"/>
          <w:sz w:val="24"/>
          <w:szCs w:val="24"/>
        </w:rPr>
        <w:t xml:space="preserve"> операции металлизации керамических карт, подпрессовки, сослоения, забивки, протяжки.</w:t>
      </w:r>
    </w:p>
    <w:p w14:paraId="25CD3408" w14:textId="77777777" w:rsidR="00527131" w:rsidRPr="00861AE3" w:rsidRDefault="00527131" w:rsidP="00E311DC">
      <w:pPr>
        <w:ind w:firstLine="567"/>
        <w:jc w:val="both"/>
        <w:rPr>
          <w:rFonts w:cs="Times New Roman"/>
          <w:b/>
        </w:rPr>
      </w:pPr>
      <w:r w:rsidRPr="00861AE3">
        <w:rPr>
          <w:rFonts w:cs="Times New Roman"/>
          <w:b/>
        </w:rPr>
        <w:t xml:space="preserve">Оборудование: </w:t>
      </w:r>
    </w:p>
    <w:p w14:paraId="4C51E701"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rPr>
        <w:t xml:space="preserve">Поз.17 Шкаф сушильный (1шт.), </w:t>
      </w:r>
      <w:r w:rsidRPr="00861AE3">
        <w:rPr>
          <w:rFonts w:cs="Times New Roman"/>
          <w:color w:val="000000"/>
        </w:rPr>
        <w:t>потребляемая мощность не более 4 кВт;</w:t>
      </w:r>
    </w:p>
    <w:p w14:paraId="7D17F1DE"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 xml:space="preserve">Поз.34 Система автоматической оптической инспекции </w:t>
      </w:r>
      <w:r w:rsidRPr="00861AE3">
        <w:rPr>
          <w:rFonts w:cs="Times New Roman"/>
          <w:color w:val="000000"/>
          <w:lang w:val="en-US"/>
        </w:rPr>
        <w:t>KVI</w:t>
      </w:r>
      <w:r w:rsidRPr="00861AE3">
        <w:rPr>
          <w:rFonts w:cs="Times New Roman"/>
          <w:color w:val="000000"/>
        </w:rPr>
        <w:t xml:space="preserve">-10 (1 шт.), потребляемая мощность не более 1,5 кВт; </w:t>
      </w:r>
    </w:p>
    <w:p w14:paraId="1AA6D00E"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Поз.39 Принтер трафаретной печати для загрузки на рамке (нанесение пасты сослоения) – 2 шт, потребляемая мощность не более 1,2 кВт;</w:t>
      </w:r>
    </w:p>
    <w:p w14:paraId="0C886D0D"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Поз.40 Принтер трафаретной печати для загрузки на рамке (плоская печать) – 2шт, потребляемая мощность 1,2 кВт;</w:t>
      </w:r>
    </w:p>
    <w:p w14:paraId="68CC3588"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Поз.41 Пресс для заполнения переходных отверстий (3 шт), потребляемая мощность около 1,9 кВт;</w:t>
      </w:r>
    </w:p>
    <w:p w14:paraId="7D2E89E1"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Поз.42 Стекер ручной для загрузки на рамке для подпрессовки паст (2 шт), потребляемая мощность до 1,5 кВт;</w:t>
      </w:r>
    </w:p>
    <w:p w14:paraId="7D6C7705"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Поз.43 Стекер ручной для загрузки на рамке для сборки в пакет (2шт), потребляемая мощность до 1,5 кВт;</w:t>
      </w:r>
    </w:p>
    <w:p w14:paraId="451EE570" w14:textId="77777777" w:rsidR="00527131" w:rsidRPr="00861AE3" w:rsidRDefault="00527131" w:rsidP="00E311DC">
      <w:pPr>
        <w:pStyle w:val="a3"/>
        <w:numPr>
          <w:ilvl w:val="3"/>
          <w:numId w:val="31"/>
        </w:numPr>
        <w:shd w:val="clear" w:color="auto" w:fill="FFFFFF"/>
        <w:tabs>
          <w:tab w:val="left" w:pos="1276"/>
        </w:tabs>
        <w:autoSpaceDN/>
        <w:spacing w:after="0" w:line="240" w:lineRule="auto"/>
        <w:ind w:left="0" w:firstLine="567"/>
        <w:jc w:val="both"/>
        <w:rPr>
          <w:rFonts w:ascii="Times New Roman" w:hAnsi="Times New Roman"/>
          <w:b/>
          <w:color w:val="000000"/>
          <w:sz w:val="24"/>
          <w:szCs w:val="24"/>
        </w:rPr>
      </w:pPr>
      <w:r w:rsidRPr="00861AE3">
        <w:rPr>
          <w:rFonts w:ascii="Times New Roman" w:hAnsi="Times New Roman"/>
          <w:b/>
          <w:color w:val="000000"/>
          <w:sz w:val="24"/>
          <w:szCs w:val="24"/>
        </w:rPr>
        <w:t xml:space="preserve">Участок металлизации и сослоения (ПТЛ3) (14): </w:t>
      </w:r>
      <w:r w:rsidRPr="00861AE3">
        <w:rPr>
          <w:rFonts w:ascii="Times New Roman" w:hAnsi="Times New Roman"/>
          <w:sz w:val="24"/>
          <w:szCs w:val="24"/>
        </w:rPr>
        <w:t>операции металлизации керамических карт, подпрессовки, сослоения, забивки, протяжки.</w:t>
      </w:r>
    </w:p>
    <w:p w14:paraId="4D54E5CF" w14:textId="77777777" w:rsidR="00527131" w:rsidRPr="00861AE3" w:rsidRDefault="00527131" w:rsidP="00E311DC">
      <w:pPr>
        <w:ind w:firstLine="567"/>
        <w:jc w:val="both"/>
        <w:rPr>
          <w:rFonts w:cs="Times New Roman"/>
          <w:b/>
        </w:rPr>
      </w:pPr>
      <w:r w:rsidRPr="00861AE3">
        <w:rPr>
          <w:rFonts w:cs="Times New Roman"/>
          <w:b/>
        </w:rPr>
        <w:t xml:space="preserve">Оборудование: </w:t>
      </w:r>
    </w:p>
    <w:p w14:paraId="4D011429" w14:textId="77777777" w:rsidR="00527131" w:rsidRPr="00861AE3" w:rsidRDefault="00527131" w:rsidP="00E311DC">
      <w:pPr>
        <w:ind w:firstLine="567"/>
        <w:jc w:val="both"/>
        <w:rPr>
          <w:rFonts w:cs="Times New Roman"/>
        </w:rPr>
      </w:pPr>
      <w:r w:rsidRPr="00861AE3">
        <w:rPr>
          <w:rFonts w:cs="Times New Roman"/>
        </w:rPr>
        <w:t xml:space="preserve">Поз.2 Устройство нанесения пасты сослоения (1шт), </w:t>
      </w:r>
      <w:r w:rsidRPr="00861AE3">
        <w:rPr>
          <w:rFonts w:cs="Times New Roman"/>
          <w:color w:val="000000"/>
        </w:rPr>
        <w:t>потребляемая мощность до 1 кВт;</w:t>
      </w:r>
    </w:p>
    <w:p w14:paraId="3D6F3A31" w14:textId="77777777" w:rsidR="00527131" w:rsidRPr="00861AE3" w:rsidRDefault="00527131" w:rsidP="00E311DC">
      <w:pPr>
        <w:ind w:firstLine="567"/>
        <w:jc w:val="both"/>
        <w:rPr>
          <w:rFonts w:cs="Times New Roman"/>
        </w:rPr>
      </w:pPr>
      <w:r w:rsidRPr="00861AE3">
        <w:rPr>
          <w:rFonts w:cs="Times New Roman"/>
        </w:rPr>
        <w:t xml:space="preserve">Поз.3 Устройство предварительного сослоения (1шт), </w:t>
      </w:r>
      <w:r w:rsidRPr="00861AE3">
        <w:rPr>
          <w:rFonts w:cs="Times New Roman"/>
          <w:color w:val="000000"/>
        </w:rPr>
        <w:t>потребляемая мощность 0,75 кВт;</w:t>
      </w:r>
    </w:p>
    <w:p w14:paraId="6F1846B6"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Поз.6 Устройство сослоения (1шт), потребляемая мощность 0,75 кВт;</w:t>
      </w:r>
    </w:p>
    <w:p w14:paraId="115D96F3"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Поз.8 Устройство протяжки отверстий (1 шт), потребляемая мощность 1,9 кВт;</w:t>
      </w:r>
    </w:p>
    <w:p w14:paraId="4E74B23B"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Поз.11 Скребковая позиционирующая позиция (1шт), потребляемая мощность 2 кВт</w:t>
      </w:r>
    </w:p>
    <w:p w14:paraId="6DE665FC"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Поз.12 Принтер со встроенной системой очистки (1 шт), потребляемая мощность 0,4 кВт</w:t>
      </w:r>
    </w:p>
    <w:p w14:paraId="3AE36B9C"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Поз.15 Вытяжной шкаф (1 шт), потребляемая мощность 1 кВт</w:t>
      </w:r>
    </w:p>
    <w:p w14:paraId="41A40B46"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Поз.16 Ротационный пресс (1шт), потребляемая мощность около 3 кВт</w:t>
      </w:r>
    </w:p>
    <w:p w14:paraId="4D5160D5"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lastRenderedPageBreak/>
        <w:t>Поз.17 Шкаф сушильный (1шт), потребляемая мощность не более 4 кВт;</w:t>
      </w:r>
    </w:p>
    <w:p w14:paraId="45FCB481"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Поз.18 Пресс для забивки пасты (1 шт), потребляемая мощность не более 0,75 кВт;</w:t>
      </w:r>
    </w:p>
    <w:p w14:paraId="0AA58CA3"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Поз.20 Устройство для снятия ПЭТ пленки (1 шт), потребляемая мощность 0,4 кВт;</w:t>
      </w:r>
    </w:p>
    <w:p w14:paraId="0C10FF8B" w14:textId="77777777" w:rsidR="00527131" w:rsidRPr="00861AE3" w:rsidRDefault="00527131" w:rsidP="00E311DC">
      <w:pPr>
        <w:pStyle w:val="a3"/>
        <w:numPr>
          <w:ilvl w:val="3"/>
          <w:numId w:val="31"/>
        </w:numPr>
        <w:shd w:val="clear" w:color="auto" w:fill="FFFFFF"/>
        <w:tabs>
          <w:tab w:val="left" w:pos="851"/>
          <w:tab w:val="left" w:pos="1134"/>
        </w:tabs>
        <w:autoSpaceDN/>
        <w:spacing w:after="0" w:line="240" w:lineRule="auto"/>
        <w:ind w:left="0" w:firstLine="567"/>
        <w:jc w:val="both"/>
        <w:rPr>
          <w:rFonts w:ascii="Times New Roman" w:hAnsi="Times New Roman"/>
          <w:b/>
          <w:color w:val="000000"/>
          <w:sz w:val="24"/>
          <w:szCs w:val="24"/>
        </w:rPr>
      </w:pPr>
      <w:r w:rsidRPr="00861AE3">
        <w:rPr>
          <w:rFonts w:ascii="Times New Roman" w:hAnsi="Times New Roman"/>
          <w:b/>
          <w:color w:val="000000"/>
          <w:sz w:val="24"/>
          <w:szCs w:val="24"/>
        </w:rPr>
        <w:t xml:space="preserve">Участок резки, вырубки (7): </w:t>
      </w:r>
      <w:r w:rsidRPr="00861AE3">
        <w:rPr>
          <w:rFonts w:ascii="Times New Roman" w:hAnsi="Times New Roman"/>
          <w:color w:val="000000"/>
          <w:sz w:val="24"/>
          <w:szCs w:val="24"/>
        </w:rPr>
        <w:t>операции надрезки, резки карт на платы.</w:t>
      </w:r>
    </w:p>
    <w:p w14:paraId="03281F10" w14:textId="77777777" w:rsidR="00527131" w:rsidRPr="00861AE3" w:rsidRDefault="00527131" w:rsidP="00E311DC">
      <w:pPr>
        <w:ind w:firstLine="567"/>
        <w:jc w:val="both"/>
        <w:rPr>
          <w:rFonts w:cs="Times New Roman"/>
          <w:b/>
        </w:rPr>
      </w:pPr>
      <w:r w:rsidRPr="00861AE3">
        <w:rPr>
          <w:rFonts w:cs="Times New Roman"/>
          <w:b/>
        </w:rPr>
        <w:t xml:space="preserve">Оборудование: </w:t>
      </w:r>
    </w:p>
    <w:p w14:paraId="353C58B1"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Поз.1 Установка резки на полосы платы СМ-15А (1 шт), потребляемая мощность 3 кВт.</w:t>
      </w:r>
    </w:p>
    <w:p w14:paraId="67235AC3"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Поз.19 Пресс вырубки окон / пробивки отверстий (1 шт), потребляемая мощность 1,5 кВт.</w:t>
      </w:r>
    </w:p>
    <w:p w14:paraId="525DE13A"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Поз.26 Пресс (надрезка), (1шт), потребляемая мощность 1,5 кВт.</w:t>
      </w:r>
    </w:p>
    <w:p w14:paraId="7696479B" w14:textId="77777777" w:rsidR="00527131" w:rsidRPr="00861AE3" w:rsidRDefault="00527131" w:rsidP="00E311DC">
      <w:pPr>
        <w:shd w:val="clear" w:color="auto" w:fill="FFFFFF"/>
        <w:spacing w:before="45"/>
        <w:ind w:firstLine="567"/>
        <w:jc w:val="both"/>
        <w:rPr>
          <w:rFonts w:cs="Times New Roman"/>
          <w:color w:val="000000"/>
        </w:rPr>
      </w:pPr>
      <w:r w:rsidRPr="00861AE3">
        <w:rPr>
          <w:rFonts w:cs="Times New Roman"/>
          <w:color w:val="000000"/>
        </w:rPr>
        <w:t xml:space="preserve">Поз.44 Установка резки сырой керамики СМ-15 (2 шт), потребляемая мощность 3 кВт. </w:t>
      </w:r>
    </w:p>
    <w:p w14:paraId="7E4607D5" w14:textId="77777777" w:rsidR="00527131" w:rsidRPr="00861AE3" w:rsidRDefault="00527131" w:rsidP="00E311DC">
      <w:pPr>
        <w:ind w:firstLine="567"/>
        <w:jc w:val="both"/>
        <w:rPr>
          <w:rFonts w:cs="Times New Roman"/>
        </w:rPr>
      </w:pPr>
      <w:r w:rsidRPr="00861AE3">
        <w:rPr>
          <w:rFonts w:cs="Times New Roman"/>
          <w:i/>
        </w:rPr>
        <w:t>Примечание:</w:t>
      </w:r>
      <w:r w:rsidRPr="00861AE3">
        <w:rPr>
          <w:rFonts w:cs="Times New Roman"/>
        </w:rPr>
        <w:t xml:space="preserve"> потребляемая мощность вновь закупаемого оборудования указана по аналогам.</w:t>
      </w:r>
    </w:p>
    <w:p w14:paraId="5FA76067" w14:textId="77777777" w:rsidR="00527131" w:rsidRPr="00861AE3" w:rsidRDefault="00527131" w:rsidP="00E311DC">
      <w:pPr>
        <w:widowControl/>
        <w:numPr>
          <w:ilvl w:val="2"/>
          <w:numId w:val="31"/>
        </w:numPr>
        <w:tabs>
          <w:tab w:val="left" w:pos="851"/>
        </w:tabs>
        <w:suppressAutoHyphens w:val="0"/>
        <w:autoSpaceDE w:val="0"/>
        <w:autoSpaceDN/>
        <w:adjustRightInd w:val="0"/>
        <w:ind w:left="0" w:firstLine="567"/>
        <w:jc w:val="both"/>
        <w:textAlignment w:val="auto"/>
        <w:rPr>
          <w:rFonts w:cs="Times New Roman"/>
          <w:b/>
        </w:rPr>
      </w:pPr>
      <w:r w:rsidRPr="00861AE3">
        <w:rPr>
          <w:rFonts w:cs="Times New Roman"/>
          <w:b/>
        </w:rPr>
        <w:t xml:space="preserve">Мощность производства </w:t>
      </w:r>
    </w:p>
    <w:p w14:paraId="332A2A28" w14:textId="06321885" w:rsidR="00527131" w:rsidRPr="00861AE3" w:rsidRDefault="00527131" w:rsidP="00E311DC">
      <w:pPr>
        <w:autoSpaceDE w:val="0"/>
        <w:adjustRightInd w:val="0"/>
        <w:ind w:firstLine="567"/>
        <w:jc w:val="both"/>
        <w:rPr>
          <w:rFonts w:cs="Times New Roman"/>
          <w:color w:val="000000"/>
        </w:rPr>
      </w:pPr>
      <w:r w:rsidRPr="00861AE3">
        <w:rPr>
          <w:rFonts w:cs="Times New Roman"/>
          <w:color w:val="000000"/>
        </w:rPr>
        <w:t xml:space="preserve">Мощность производства с учетом потребности в керамической ленте не менее </w:t>
      </w:r>
      <w:r w:rsidR="000312E1" w:rsidRPr="00861AE3">
        <w:rPr>
          <w:rFonts w:cs="Times New Roman"/>
          <w:color w:val="000000"/>
        </w:rPr>
        <w:t>8151 кг (8,2</w:t>
      </w:r>
      <w:r w:rsidRPr="00861AE3">
        <w:rPr>
          <w:rFonts w:cs="Times New Roman"/>
          <w:color w:val="000000"/>
        </w:rPr>
        <w:t>т) в год.</w:t>
      </w:r>
    </w:p>
    <w:p w14:paraId="73A01918" w14:textId="77777777" w:rsidR="00527131" w:rsidRPr="00861AE3" w:rsidRDefault="00527131" w:rsidP="00E311DC">
      <w:pPr>
        <w:widowControl/>
        <w:numPr>
          <w:ilvl w:val="2"/>
          <w:numId w:val="31"/>
        </w:numPr>
        <w:suppressAutoHyphens w:val="0"/>
        <w:autoSpaceDE w:val="0"/>
        <w:autoSpaceDN/>
        <w:adjustRightInd w:val="0"/>
        <w:ind w:left="0" w:firstLine="567"/>
        <w:jc w:val="both"/>
        <w:textAlignment w:val="auto"/>
        <w:rPr>
          <w:rFonts w:cs="Times New Roman"/>
          <w:b/>
        </w:rPr>
      </w:pPr>
      <w:r w:rsidRPr="00861AE3">
        <w:rPr>
          <w:rFonts w:cs="Times New Roman"/>
          <w:b/>
        </w:rPr>
        <w:t xml:space="preserve"> Описание сырья и вспомогательных материалов</w:t>
      </w:r>
    </w:p>
    <w:p w14:paraId="5FEFA261" w14:textId="77777777" w:rsidR="00527131" w:rsidRPr="00861AE3" w:rsidRDefault="00527131" w:rsidP="00E311DC">
      <w:pPr>
        <w:ind w:firstLine="567"/>
        <w:jc w:val="both"/>
        <w:rPr>
          <w:rFonts w:cs="Times New Roman"/>
        </w:rPr>
      </w:pPr>
      <w:r w:rsidRPr="00861AE3">
        <w:rPr>
          <w:rFonts w:cs="Times New Roman"/>
        </w:rPr>
        <w:t>Керамическая карта представляет собой сырую керамическую ленту размером 120х105 мм или 181х171 мм. В состав необожжённой керамики входят: глинозём (80-90%), стеклообразующие добавки, дибутилфталат, акрилил и прочие остаточные после сушки элементы в том числе изопропиловый спирт, толуол.</w:t>
      </w:r>
    </w:p>
    <w:p w14:paraId="07355C67" w14:textId="77777777" w:rsidR="00527131" w:rsidRPr="00861AE3" w:rsidRDefault="00527131" w:rsidP="00E311DC">
      <w:pPr>
        <w:ind w:firstLine="567"/>
        <w:jc w:val="both"/>
        <w:rPr>
          <w:rFonts w:cs="Times New Roman"/>
        </w:rPr>
      </w:pPr>
      <w:r w:rsidRPr="00861AE3">
        <w:rPr>
          <w:rFonts w:cs="Times New Roman"/>
        </w:rPr>
        <w:t xml:space="preserve">Металлизационные пасты всех видов представляют собой пасту на основе порошков вольфрама разных фракций, в некоторых случаях с добавлением молибдена, глинозема или гранулата. В составе пасты присутствуют или могут присутствовать следующие компоненты: этилцеллюлоза, коллоксилин лаковый (нитроцеллюлоза), дибутилфталат, терпинеол, бутилацетат, диоктилфталат, бутилдигликольацетат.  </w:t>
      </w:r>
    </w:p>
    <w:p w14:paraId="252683E2" w14:textId="77777777" w:rsidR="00527131" w:rsidRPr="00861AE3" w:rsidRDefault="00527131" w:rsidP="00E311DC">
      <w:pPr>
        <w:autoSpaceDE w:val="0"/>
        <w:adjustRightInd w:val="0"/>
        <w:ind w:firstLine="567"/>
        <w:jc w:val="both"/>
        <w:rPr>
          <w:rFonts w:cs="Times New Roman"/>
        </w:rPr>
      </w:pPr>
      <w:r w:rsidRPr="00861AE3">
        <w:rPr>
          <w:rFonts w:cs="Times New Roman"/>
        </w:rPr>
        <w:t>Пасты для сослоения карт представляют собой пасту без металлических составляющих в составе пасты присутствуют или могут присутствовать следующие компоненты: дибутилфталат, этилцеллюлоза, терпинеол, толуол, нитроцеллюлоза, бутилдигликольацетат, диоктилфталат.</w:t>
      </w:r>
    </w:p>
    <w:p w14:paraId="519E2BE0" w14:textId="77777777" w:rsidR="00527131" w:rsidRPr="00861AE3" w:rsidRDefault="00527131" w:rsidP="00E311DC">
      <w:pPr>
        <w:ind w:firstLine="426"/>
        <w:jc w:val="both"/>
        <w:rPr>
          <w:rFonts w:cs="Times New Roman"/>
        </w:rPr>
      </w:pPr>
      <w:r w:rsidRPr="00861AE3">
        <w:rPr>
          <w:rFonts w:cs="Times New Roman"/>
        </w:rPr>
        <w:t>Суточное потребление материалов: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425"/>
        <w:gridCol w:w="1418"/>
        <w:gridCol w:w="1293"/>
        <w:gridCol w:w="1534"/>
        <w:gridCol w:w="1688"/>
      </w:tblGrid>
      <w:tr w:rsidR="00527131" w:rsidRPr="00861AE3" w14:paraId="2D67500E" w14:textId="77777777" w:rsidTr="00861AE3">
        <w:trPr>
          <w:trHeight w:val="561"/>
        </w:trPr>
        <w:tc>
          <w:tcPr>
            <w:tcW w:w="2439" w:type="dxa"/>
            <w:shd w:val="clear" w:color="auto" w:fill="auto"/>
            <w:vAlign w:val="center"/>
          </w:tcPr>
          <w:p w14:paraId="3C0601BF" w14:textId="77777777" w:rsidR="00527131" w:rsidRPr="00861AE3" w:rsidRDefault="00527131" w:rsidP="00E311DC">
            <w:pPr>
              <w:jc w:val="both"/>
              <w:rPr>
                <w:rFonts w:cs="Times New Roman"/>
                <w:sz w:val="22"/>
                <w:szCs w:val="22"/>
              </w:rPr>
            </w:pPr>
            <w:r w:rsidRPr="00861AE3">
              <w:rPr>
                <w:rFonts w:cs="Times New Roman"/>
                <w:sz w:val="22"/>
                <w:szCs w:val="22"/>
              </w:rPr>
              <w:t>Наименование материала</w:t>
            </w:r>
          </w:p>
        </w:tc>
        <w:tc>
          <w:tcPr>
            <w:tcW w:w="1425" w:type="dxa"/>
            <w:shd w:val="clear" w:color="auto" w:fill="auto"/>
            <w:vAlign w:val="center"/>
          </w:tcPr>
          <w:p w14:paraId="4D7DE044" w14:textId="097F09B9" w:rsidR="00527131" w:rsidRPr="00861AE3" w:rsidRDefault="00544C18" w:rsidP="00E311DC">
            <w:pPr>
              <w:jc w:val="both"/>
              <w:rPr>
                <w:rFonts w:cs="Times New Roman"/>
                <w:sz w:val="22"/>
                <w:szCs w:val="22"/>
              </w:rPr>
            </w:pPr>
            <w:r w:rsidRPr="00861AE3">
              <w:rPr>
                <w:rFonts w:cs="Times New Roman"/>
                <w:sz w:val="22"/>
                <w:szCs w:val="22"/>
              </w:rPr>
              <w:t>Помещение 14</w:t>
            </w:r>
            <w:r w:rsidR="00527131" w:rsidRPr="00861AE3">
              <w:rPr>
                <w:rFonts w:cs="Times New Roman"/>
                <w:sz w:val="22"/>
                <w:szCs w:val="22"/>
              </w:rPr>
              <w:t>(Линия ПТЛ3)</w:t>
            </w:r>
          </w:p>
        </w:tc>
        <w:tc>
          <w:tcPr>
            <w:tcW w:w="1418" w:type="dxa"/>
            <w:shd w:val="clear" w:color="auto" w:fill="auto"/>
            <w:vAlign w:val="center"/>
          </w:tcPr>
          <w:p w14:paraId="71116F69" w14:textId="70803E61" w:rsidR="00527131" w:rsidRPr="00861AE3" w:rsidRDefault="00544C18" w:rsidP="00E311DC">
            <w:pPr>
              <w:jc w:val="both"/>
              <w:rPr>
                <w:rFonts w:cs="Times New Roman"/>
                <w:sz w:val="22"/>
                <w:szCs w:val="22"/>
              </w:rPr>
            </w:pPr>
            <w:r w:rsidRPr="00861AE3">
              <w:rPr>
                <w:rFonts w:cs="Times New Roman"/>
                <w:sz w:val="22"/>
                <w:szCs w:val="22"/>
              </w:rPr>
              <w:t>Помещение 13</w:t>
            </w:r>
            <w:r w:rsidR="00527131" w:rsidRPr="00861AE3">
              <w:rPr>
                <w:rFonts w:cs="Times New Roman"/>
                <w:sz w:val="22"/>
                <w:szCs w:val="22"/>
              </w:rPr>
              <w:t>(Линия КЕКО)</w:t>
            </w:r>
          </w:p>
        </w:tc>
        <w:tc>
          <w:tcPr>
            <w:tcW w:w="1293" w:type="dxa"/>
            <w:shd w:val="clear" w:color="auto" w:fill="auto"/>
            <w:vAlign w:val="center"/>
          </w:tcPr>
          <w:p w14:paraId="44EBFFC3" w14:textId="77777777" w:rsidR="00527131" w:rsidRPr="00861AE3" w:rsidRDefault="00527131" w:rsidP="00E311DC">
            <w:pPr>
              <w:jc w:val="both"/>
              <w:rPr>
                <w:rFonts w:cs="Times New Roman"/>
                <w:sz w:val="22"/>
                <w:szCs w:val="22"/>
              </w:rPr>
            </w:pPr>
            <w:r w:rsidRPr="00861AE3">
              <w:rPr>
                <w:rFonts w:cs="Times New Roman"/>
                <w:sz w:val="22"/>
                <w:szCs w:val="22"/>
              </w:rPr>
              <w:t>Вытяжной шкаф</w:t>
            </w:r>
          </w:p>
        </w:tc>
        <w:tc>
          <w:tcPr>
            <w:tcW w:w="1534" w:type="dxa"/>
            <w:shd w:val="clear" w:color="auto" w:fill="auto"/>
            <w:vAlign w:val="center"/>
          </w:tcPr>
          <w:p w14:paraId="2CBFB5FB" w14:textId="4C1114A5" w:rsidR="00527131" w:rsidRPr="00861AE3" w:rsidRDefault="00544C18" w:rsidP="00E311DC">
            <w:pPr>
              <w:jc w:val="both"/>
              <w:rPr>
                <w:rFonts w:cs="Times New Roman"/>
                <w:sz w:val="22"/>
                <w:szCs w:val="22"/>
              </w:rPr>
            </w:pPr>
            <w:r w:rsidRPr="00861AE3">
              <w:rPr>
                <w:rFonts w:cs="Times New Roman"/>
                <w:sz w:val="22"/>
                <w:szCs w:val="22"/>
              </w:rPr>
              <w:t>Помещение 1</w:t>
            </w:r>
            <w:r w:rsidR="00527131" w:rsidRPr="00861AE3">
              <w:rPr>
                <w:rFonts w:cs="Times New Roman"/>
                <w:sz w:val="22"/>
                <w:szCs w:val="22"/>
              </w:rPr>
              <w:t>(участок лазерной резки)</w:t>
            </w:r>
          </w:p>
        </w:tc>
        <w:tc>
          <w:tcPr>
            <w:tcW w:w="1688" w:type="dxa"/>
            <w:shd w:val="clear" w:color="auto" w:fill="auto"/>
            <w:vAlign w:val="center"/>
          </w:tcPr>
          <w:p w14:paraId="51B5255D" w14:textId="4F6DBE33" w:rsidR="00527131" w:rsidRPr="00861AE3" w:rsidRDefault="00544C18" w:rsidP="00E311DC">
            <w:pPr>
              <w:jc w:val="both"/>
              <w:rPr>
                <w:rFonts w:cs="Times New Roman"/>
                <w:sz w:val="22"/>
                <w:szCs w:val="22"/>
              </w:rPr>
            </w:pPr>
            <w:r w:rsidRPr="00861AE3">
              <w:rPr>
                <w:rFonts w:cs="Times New Roman"/>
                <w:sz w:val="22"/>
                <w:szCs w:val="22"/>
              </w:rPr>
              <w:t>Помещение 7</w:t>
            </w:r>
            <w:r w:rsidR="00527131" w:rsidRPr="00861AE3">
              <w:rPr>
                <w:rFonts w:cs="Times New Roman"/>
                <w:sz w:val="22"/>
                <w:szCs w:val="22"/>
              </w:rPr>
              <w:t>(участок резки, вырубки)</w:t>
            </w:r>
          </w:p>
        </w:tc>
      </w:tr>
      <w:tr w:rsidR="00527131" w:rsidRPr="00861AE3" w14:paraId="40A363E8" w14:textId="77777777" w:rsidTr="00861AE3">
        <w:trPr>
          <w:trHeight w:val="413"/>
        </w:trPr>
        <w:tc>
          <w:tcPr>
            <w:tcW w:w="2439" w:type="dxa"/>
            <w:shd w:val="clear" w:color="auto" w:fill="auto"/>
          </w:tcPr>
          <w:p w14:paraId="6F76F8CF" w14:textId="77777777" w:rsidR="00527131" w:rsidRPr="00861AE3" w:rsidRDefault="00527131" w:rsidP="00E311DC">
            <w:pPr>
              <w:jc w:val="both"/>
              <w:rPr>
                <w:rFonts w:cs="Times New Roman"/>
                <w:sz w:val="22"/>
                <w:szCs w:val="22"/>
              </w:rPr>
            </w:pPr>
            <w:r w:rsidRPr="00861AE3">
              <w:rPr>
                <w:rFonts w:cs="Times New Roman"/>
                <w:sz w:val="22"/>
                <w:szCs w:val="22"/>
              </w:rPr>
              <w:t>Керамическая лента</w:t>
            </w:r>
          </w:p>
        </w:tc>
        <w:tc>
          <w:tcPr>
            <w:tcW w:w="1425" w:type="dxa"/>
            <w:shd w:val="clear" w:color="auto" w:fill="auto"/>
            <w:vAlign w:val="center"/>
          </w:tcPr>
          <w:p w14:paraId="4234013B" w14:textId="77777777" w:rsidR="00527131" w:rsidRPr="00861AE3" w:rsidRDefault="00527131" w:rsidP="00E311DC">
            <w:pPr>
              <w:jc w:val="both"/>
              <w:rPr>
                <w:rFonts w:cs="Times New Roman"/>
                <w:sz w:val="22"/>
                <w:szCs w:val="22"/>
              </w:rPr>
            </w:pPr>
            <w:r w:rsidRPr="00861AE3">
              <w:rPr>
                <w:rFonts w:cs="Times New Roman"/>
                <w:sz w:val="22"/>
                <w:szCs w:val="22"/>
              </w:rPr>
              <w:t>45 кг</w:t>
            </w:r>
          </w:p>
        </w:tc>
        <w:tc>
          <w:tcPr>
            <w:tcW w:w="1418" w:type="dxa"/>
            <w:shd w:val="clear" w:color="auto" w:fill="auto"/>
            <w:vAlign w:val="center"/>
          </w:tcPr>
          <w:p w14:paraId="601FFACA" w14:textId="77777777" w:rsidR="00527131" w:rsidRPr="00861AE3" w:rsidRDefault="00527131" w:rsidP="00E311DC">
            <w:pPr>
              <w:jc w:val="both"/>
              <w:rPr>
                <w:rFonts w:cs="Times New Roman"/>
                <w:sz w:val="22"/>
                <w:szCs w:val="22"/>
              </w:rPr>
            </w:pPr>
            <w:r w:rsidRPr="00861AE3">
              <w:rPr>
                <w:rFonts w:cs="Times New Roman"/>
                <w:sz w:val="22"/>
                <w:szCs w:val="22"/>
                <w:lang w:val="en-US"/>
              </w:rPr>
              <w:t>101</w:t>
            </w:r>
            <w:r w:rsidRPr="00861AE3">
              <w:rPr>
                <w:rFonts w:cs="Times New Roman"/>
                <w:sz w:val="22"/>
                <w:szCs w:val="22"/>
              </w:rPr>
              <w:t xml:space="preserve"> кг</w:t>
            </w:r>
          </w:p>
        </w:tc>
        <w:tc>
          <w:tcPr>
            <w:tcW w:w="1293" w:type="dxa"/>
            <w:shd w:val="clear" w:color="auto" w:fill="auto"/>
            <w:vAlign w:val="center"/>
          </w:tcPr>
          <w:p w14:paraId="45E506BA" w14:textId="77777777" w:rsidR="00527131" w:rsidRPr="00861AE3" w:rsidRDefault="00527131" w:rsidP="00E311DC">
            <w:pPr>
              <w:jc w:val="both"/>
              <w:rPr>
                <w:rFonts w:cs="Times New Roman"/>
                <w:sz w:val="22"/>
                <w:szCs w:val="22"/>
              </w:rPr>
            </w:pPr>
            <w:r w:rsidRPr="00861AE3">
              <w:rPr>
                <w:rFonts w:cs="Times New Roman"/>
                <w:sz w:val="22"/>
                <w:szCs w:val="22"/>
              </w:rPr>
              <w:t>-</w:t>
            </w:r>
          </w:p>
        </w:tc>
        <w:tc>
          <w:tcPr>
            <w:tcW w:w="1534" w:type="dxa"/>
            <w:shd w:val="clear" w:color="auto" w:fill="auto"/>
            <w:vAlign w:val="center"/>
          </w:tcPr>
          <w:p w14:paraId="7E3FE442" w14:textId="77777777" w:rsidR="00527131" w:rsidRPr="00861AE3" w:rsidRDefault="00527131" w:rsidP="00E311DC">
            <w:pPr>
              <w:jc w:val="both"/>
              <w:rPr>
                <w:rFonts w:cs="Times New Roman"/>
                <w:sz w:val="22"/>
                <w:szCs w:val="22"/>
              </w:rPr>
            </w:pPr>
            <w:r w:rsidRPr="00861AE3">
              <w:rPr>
                <w:rFonts w:cs="Times New Roman"/>
                <w:sz w:val="22"/>
                <w:szCs w:val="22"/>
              </w:rPr>
              <w:t>87 кг</w:t>
            </w:r>
          </w:p>
        </w:tc>
        <w:tc>
          <w:tcPr>
            <w:tcW w:w="1688" w:type="dxa"/>
            <w:shd w:val="clear" w:color="auto" w:fill="auto"/>
            <w:vAlign w:val="center"/>
          </w:tcPr>
          <w:p w14:paraId="7424BE3F" w14:textId="77777777" w:rsidR="00527131" w:rsidRPr="00861AE3" w:rsidRDefault="00527131" w:rsidP="00E311DC">
            <w:pPr>
              <w:jc w:val="both"/>
              <w:rPr>
                <w:rFonts w:cs="Times New Roman"/>
                <w:sz w:val="22"/>
                <w:szCs w:val="22"/>
              </w:rPr>
            </w:pPr>
            <w:r w:rsidRPr="00861AE3">
              <w:rPr>
                <w:rFonts w:cs="Times New Roman"/>
                <w:sz w:val="22"/>
                <w:szCs w:val="22"/>
              </w:rPr>
              <w:t>59 кг</w:t>
            </w:r>
          </w:p>
        </w:tc>
      </w:tr>
      <w:tr w:rsidR="00527131" w:rsidRPr="00861AE3" w14:paraId="3F00DF22" w14:textId="77777777" w:rsidTr="00861AE3">
        <w:trPr>
          <w:trHeight w:val="280"/>
        </w:trPr>
        <w:tc>
          <w:tcPr>
            <w:tcW w:w="2439" w:type="dxa"/>
            <w:shd w:val="clear" w:color="auto" w:fill="auto"/>
          </w:tcPr>
          <w:p w14:paraId="573CA035" w14:textId="77777777" w:rsidR="00527131" w:rsidRPr="00861AE3" w:rsidRDefault="00527131" w:rsidP="00E311DC">
            <w:pPr>
              <w:jc w:val="both"/>
              <w:rPr>
                <w:rFonts w:cs="Times New Roman"/>
                <w:sz w:val="22"/>
                <w:szCs w:val="22"/>
              </w:rPr>
            </w:pPr>
            <w:r w:rsidRPr="00861AE3">
              <w:rPr>
                <w:rFonts w:cs="Times New Roman"/>
                <w:sz w:val="22"/>
                <w:szCs w:val="22"/>
              </w:rPr>
              <w:t>Паста вольфрамовая</w:t>
            </w:r>
          </w:p>
        </w:tc>
        <w:tc>
          <w:tcPr>
            <w:tcW w:w="1425" w:type="dxa"/>
            <w:shd w:val="clear" w:color="auto" w:fill="auto"/>
            <w:vAlign w:val="center"/>
          </w:tcPr>
          <w:p w14:paraId="4BDB04CB" w14:textId="77777777" w:rsidR="00527131" w:rsidRPr="00861AE3" w:rsidRDefault="00527131" w:rsidP="00E311DC">
            <w:pPr>
              <w:jc w:val="both"/>
              <w:rPr>
                <w:rFonts w:cs="Times New Roman"/>
                <w:sz w:val="22"/>
                <w:szCs w:val="22"/>
              </w:rPr>
            </w:pPr>
            <w:r w:rsidRPr="00861AE3">
              <w:rPr>
                <w:rFonts w:cs="Times New Roman"/>
                <w:sz w:val="22"/>
                <w:szCs w:val="22"/>
              </w:rPr>
              <w:t>3,5 кг</w:t>
            </w:r>
          </w:p>
        </w:tc>
        <w:tc>
          <w:tcPr>
            <w:tcW w:w="1418" w:type="dxa"/>
            <w:shd w:val="clear" w:color="auto" w:fill="auto"/>
            <w:vAlign w:val="center"/>
          </w:tcPr>
          <w:p w14:paraId="2C53BD09" w14:textId="77777777" w:rsidR="00527131" w:rsidRPr="00861AE3" w:rsidRDefault="00527131" w:rsidP="00E311DC">
            <w:pPr>
              <w:jc w:val="both"/>
              <w:rPr>
                <w:rFonts w:cs="Times New Roman"/>
                <w:sz w:val="22"/>
                <w:szCs w:val="22"/>
              </w:rPr>
            </w:pPr>
            <w:r w:rsidRPr="00861AE3">
              <w:rPr>
                <w:rFonts w:cs="Times New Roman"/>
                <w:sz w:val="22"/>
                <w:szCs w:val="22"/>
              </w:rPr>
              <w:t>8 кг</w:t>
            </w:r>
          </w:p>
        </w:tc>
        <w:tc>
          <w:tcPr>
            <w:tcW w:w="1293" w:type="dxa"/>
            <w:shd w:val="clear" w:color="auto" w:fill="auto"/>
            <w:vAlign w:val="center"/>
          </w:tcPr>
          <w:p w14:paraId="2387BB38" w14:textId="77777777" w:rsidR="00527131" w:rsidRPr="00861AE3" w:rsidRDefault="00527131" w:rsidP="00E311DC">
            <w:pPr>
              <w:jc w:val="both"/>
              <w:rPr>
                <w:rFonts w:cs="Times New Roman"/>
                <w:sz w:val="22"/>
                <w:szCs w:val="22"/>
              </w:rPr>
            </w:pPr>
            <w:r w:rsidRPr="00861AE3">
              <w:rPr>
                <w:rFonts w:cs="Times New Roman"/>
                <w:sz w:val="22"/>
                <w:szCs w:val="22"/>
              </w:rPr>
              <w:t>10 кг</w:t>
            </w:r>
          </w:p>
        </w:tc>
        <w:tc>
          <w:tcPr>
            <w:tcW w:w="1534" w:type="dxa"/>
            <w:shd w:val="clear" w:color="auto" w:fill="auto"/>
            <w:vAlign w:val="center"/>
          </w:tcPr>
          <w:p w14:paraId="2926089F" w14:textId="77777777" w:rsidR="00527131" w:rsidRPr="00861AE3" w:rsidRDefault="00527131" w:rsidP="00E311DC">
            <w:pPr>
              <w:jc w:val="both"/>
              <w:rPr>
                <w:rFonts w:cs="Times New Roman"/>
                <w:sz w:val="22"/>
                <w:szCs w:val="22"/>
              </w:rPr>
            </w:pPr>
            <w:r w:rsidRPr="00861AE3">
              <w:rPr>
                <w:rFonts w:cs="Times New Roman"/>
                <w:sz w:val="22"/>
                <w:szCs w:val="22"/>
              </w:rPr>
              <w:t>-</w:t>
            </w:r>
          </w:p>
        </w:tc>
        <w:tc>
          <w:tcPr>
            <w:tcW w:w="1688" w:type="dxa"/>
            <w:shd w:val="clear" w:color="auto" w:fill="auto"/>
            <w:vAlign w:val="center"/>
          </w:tcPr>
          <w:p w14:paraId="332574DC" w14:textId="77777777" w:rsidR="00527131" w:rsidRPr="00861AE3" w:rsidRDefault="00527131" w:rsidP="00E311DC">
            <w:pPr>
              <w:jc w:val="both"/>
              <w:rPr>
                <w:rFonts w:cs="Times New Roman"/>
                <w:sz w:val="22"/>
                <w:szCs w:val="22"/>
              </w:rPr>
            </w:pPr>
            <w:r w:rsidRPr="00861AE3">
              <w:rPr>
                <w:rFonts w:cs="Times New Roman"/>
                <w:sz w:val="22"/>
                <w:szCs w:val="22"/>
              </w:rPr>
              <w:t>-</w:t>
            </w:r>
          </w:p>
        </w:tc>
      </w:tr>
      <w:tr w:rsidR="00527131" w:rsidRPr="00861AE3" w14:paraId="60DD9B9E" w14:textId="77777777" w:rsidTr="00861AE3">
        <w:trPr>
          <w:trHeight w:val="280"/>
        </w:trPr>
        <w:tc>
          <w:tcPr>
            <w:tcW w:w="2439" w:type="dxa"/>
            <w:shd w:val="clear" w:color="auto" w:fill="auto"/>
          </w:tcPr>
          <w:p w14:paraId="1F7CF292" w14:textId="77777777" w:rsidR="00527131" w:rsidRPr="00861AE3" w:rsidRDefault="00527131" w:rsidP="00544C18">
            <w:pPr>
              <w:jc w:val="left"/>
              <w:rPr>
                <w:rFonts w:cs="Times New Roman"/>
                <w:sz w:val="22"/>
                <w:szCs w:val="22"/>
              </w:rPr>
            </w:pPr>
            <w:r w:rsidRPr="00861AE3">
              <w:rPr>
                <w:rFonts w:cs="Times New Roman"/>
                <w:sz w:val="22"/>
                <w:szCs w:val="22"/>
              </w:rPr>
              <w:t>Паста сослоения (клей)</w:t>
            </w:r>
          </w:p>
        </w:tc>
        <w:tc>
          <w:tcPr>
            <w:tcW w:w="1425" w:type="dxa"/>
            <w:shd w:val="clear" w:color="auto" w:fill="auto"/>
            <w:vAlign w:val="center"/>
          </w:tcPr>
          <w:p w14:paraId="17728F00" w14:textId="77777777" w:rsidR="00527131" w:rsidRPr="00861AE3" w:rsidRDefault="00527131" w:rsidP="00E311DC">
            <w:pPr>
              <w:jc w:val="both"/>
              <w:rPr>
                <w:rFonts w:cs="Times New Roman"/>
                <w:sz w:val="22"/>
                <w:szCs w:val="22"/>
              </w:rPr>
            </w:pPr>
            <w:r w:rsidRPr="00861AE3">
              <w:rPr>
                <w:rFonts w:cs="Times New Roman"/>
                <w:sz w:val="22"/>
                <w:szCs w:val="22"/>
              </w:rPr>
              <w:t>2 л</w:t>
            </w:r>
          </w:p>
        </w:tc>
        <w:tc>
          <w:tcPr>
            <w:tcW w:w="1418" w:type="dxa"/>
            <w:shd w:val="clear" w:color="auto" w:fill="auto"/>
            <w:vAlign w:val="center"/>
          </w:tcPr>
          <w:p w14:paraId="20E4C32D" w14:textId="77777777" w:rsidR="00527131" w:rsidRPr="00861AE3" w:rsidRDefault="00527131" w:rsidP="00E311DC">
            <w:pPr>
              <w:jc w:val="both"/>
              <w:rPr>
                <w:rFonts w:cs="Times New Roman"/>
                <w:sz w:val="22"/>
                <w:szCs w:val="22"/>
              </w:rPr>
            </w:pPr>
            <w:r w:rsidRPr="00861AE3">
              <w:rPr>
                <w:rFonts w:cs="Times New Roman"/>
                <w:sz w:val="22"/>
                <w:szCs w:val="22"/>
              </w:rPr>
              <w:t>4 л</w:t>
            </w:r>
          </w:p>
        </w:tc>
        <w:tc>
          <w:tcPr>
            <w:tcW w:w="1293" w:type="dxa"/>
            <w:shd w:val="clear" w:color="auto" w:fill="auto"/>
            <w:vAlign w:val="center"/>
          </w:tcPr>
          <w:p w14:paraId="03205677" w14:textId="77777777" w:rsidR="00527131" w:rsidRPr="00861AE3" w:rsidRDefault="00527131" w:rsidP="00E311DC">
            <w:pPr>
              <w:jc w:val="both"/>
              <w:rPr>
                <w:rFonts w:cs="Times New Roman"/>
                <w:sz w:val="22"/>
                <w:szCs w:val="22"/>
              </w:rPr>
            </w:pPr>
            <w:r w:rsidRPr="00861AE3">
              <w:rPr>
                <w:rFonts w:cs="Times New Roman"/>
                <w:sz w:val="22"/>
                <w:szCs w:val="22"/>
              </w:rPr>
              <w:t>-</w:t>
            </w:r>
          </w:p>
        </w:tc>
        <w:tc>
          <w:tcPr>
            <w:tcW w:w="1534" w:type="dxa"/>
            <w:shd w:val="clear" w:color="auto" w:fill="auto"/>
            <w:vAlign w:val="center"/>
          </w:tcPr>
          <w:p w14:paraId="0AA1C0CA" w14:textId="77777777" w:rsidR="00527131" w:rsidRPr="00861AE3" w:rsidRDefault="00527131" w:rsidP="00E311DC">
            <w:pPr>
              <w:jc w:val="both"/>
              <w:rPr>
                <w:rFonts w:cs="Times New Roman"/>
                <w:sz w:val="22"/>
                <w:szCs w:val="22"/>
              </w:rPr>
            </w:pPr>
            <w:r w:rsidRPr="00861AE3">
              <w:rPr>
                <w:rFonts w:cs="Times New Roman"/>
                <w:sz w:val="22"/>
                <w:szCs w:val="22"/>
              </w:rPr>
              <w:t>-</w:t>
            </w:r>
          </w:p>
        </w:tc>
        <w:tc>
          <w:tcPr>
            <w:tcW w:w="1688" w:type="dxa"/>
            <w:shd w:val="clear" w:color="auto" w:fill="auto"/>
            <w:vAlign w:val="center"/>
          </w:tcPr>
          <w:p w14:paraId="7A6DC9A4" w14:textId="77777777" w:rsidR="00527131" w:rsidRPr="00861AE3" w:rsidRDefault="00527131" w:rsidP="00E311DC">
            <w:pPr>
              <w:jc w:val="both"/>
              <w:rPr>
                <w:rFonts w:cs="Times New Roman"/>
                <w:sz w:val="22"/>
                <w:szCs w:val="22"/>
              </w:rPr>
            </w:pPr>
            <w:r w:rsidRPr="00861AE3">
              <w:rPr>
                <w:rFonts w:cs="Times New Roman"/>
                <w:sz w:val="22"/>
                <w:szCs w:val="22"/>
              </w:rPr>
              <w:t>-</w:t>
            </w:r>
          </w:p>
        </w:tc>
      </w:tr>
      <w:tr w:rsidR="00527131" w:rsidRPr="00861AE3" w14:paraId="52221B5F" w14:textId="77777777" w:rsidTr="00861AE3">
        <w:trPr>
          <w:trHeight w:val="280"/>
        </w:trPr>
        <w:tc>
          <w:tcPr>
            <w:tcW w:w="2439" w:type="dxa"/>
            <w:shd w:val="clear" w:color="auto" w:fill="auto"/>
          </w:tcPr>
          <w:p w14:paraId="30A7E17A" w14:textId="77777777" w:rsidR="00527131" w:rsidRPr="00861AE3" w:rsidRDefault="00527131" w:rsidP="00E311DC">
            <w:pPr>
              <w:jc w:val="both"/>
              <w:rPr>
                <w:rFonts w:cs="Times New Roman"/>
                <w:sz w:val="22"/>
                <w:szCs w:val="22"/>
              </w:rPr>
            </w:pPr>
            <w:r w:rsidRPr="00861AE3">
              <w:rPr>
                <w:rFonts w:cs="Times New Roman"/>
                <w:sz w:val="22"/>
                <w:szCs w:val="22"/>
              </w:rPr>
              <w:t>Спирт этиловый</w:t>
            </w:r>
          </w:p>
        </w:tc>
        <w:tc>
          <w:tcPr>
            <w:tcW w:w="1425" w:type="dxa"/>
            <w:shd w:val="clear" w:color="auto" w:fill="auto"/>
            <w:vAlign w:val="center"/>
          </w:tcPr>
          <w:p w14:paraId="3381E06F" w14:textId="77777777" w:rsidR="00527131" w:rsidRPr="00861AE3" w:rsidRDefault="00527131" w:rsidP="00E311DC">
            <w:pPr>
              <w:jc w:val="both"/>
              <w:rPr>
                <w:rFonts w:cs="Times New Roman"/>
                <w:sz w:val="22"/>
                <w:szCs w:val="22"/>
              </w:rPr>
            </w:pPr>
            <w:r w:rsidRPr="00861AE3">
              <w:rPr>
                <w:rFonts w:cs="Times New Roman"/>
                <w:sz w:val="22"/>
                <w:szCs w:val="22"/>
              </w:rPr>
              <w:t>1,05 л</w:t>
            </w:r>
          </w:p>
        </w:tc>
        <w:tc>
          <w:tcPr>
            <w:tcW w:w="1418" w:type="dxa"/>
            <w:shd w:val="clear" w:color="auto" w:fill="auto"/>
            <w:vAlign w:val="center"/>
          </w:tcPr>
          <w:p w14:paraId="188BD75F" w14:textId="77777777" w:rsidR="00527131" w:rsidRPr="00861AE3" w:rsidRDefault="00527131" w:rsidP="00E311DC">
            <w:pPr>
              <w:jc w:val="both"/>
              <w:rPr>
                <w:rFonts w:cs="Times New Roman"/>
                <w:sz w:val="22"/>
                <w:szCs w:val="22"/>
              </w:rPr>
            </w:pPr>
            <w:r w:rsidRPr="00861AE3">
              <w:rPr>
                <w:rFonts w:cs="Times New Roman"/>
                <w:sz w:val="22"/>
                <w:szCs w:val="22"/>
              </w:rPr>
              <w:t>1,5 л</w:t>
            </w:r>
          </w:p>
        </w:tc>
        <w:tc>
          <w:tcPr>
            <w:tcW w:w="1293" w:type="dxa"/>
            <w:shd w:val="clear" w:color="auto" w:fill="auto"/>
            <w:vAlign w:val="center"/>
          </w:tcPr>
          <w:p w14:paraId="47D21135" w14:textId="77777777" w:rsidR="00527131" w:rsidRPr="00861AE3" w:rsidRDefault="00527131" w:rsidP="00E311DC">
            <w:pPr>
              <w:jc w:val="both"/>
              <w:rPr>
                <w:rFonts w:cs="Times New Roman"/>
                <w:sz w:val="22"/>
                <w:szCs w:val="22"/>
              </w:rPr>
            </w:pPr>
            <w:r w:rsidRPr="00861AE3">
              <w:rPr>
                <w:rFonts w:cs="Times New Roman"/>
                <w:sz w:val="22"/>
                <w:szCs w:val="22"/>
              </w:rPr>
              <w:t>2,4 л</w:t>
            </w:r>
          </w:p>
        </w:tc>
        <w:tc>
          <w:tcPr>
            <w:tcW w:w="1534" w:type="dxa"/>
            <w:shd w:val="clear" w:color="auto" w:fill="auto"/>
            <w:vAlign w:val="center"/>
          </w:tcPr>
          <w:p w14:paraId="60EAF2D9" w14:textId="77777777" w:rsidR="00527131" w:rsidRPr="00861AE3" w:rsidRDefault="00527131" w:rsidP="00E311DC">
            <w:pPr>
              <w:jc w:val="both"/>
              <w:rPr>
                <w:rFonts w:cs="Times New Roman"/>
                <w:sz w:val="22"/>
                <w:szCs w:val="22"/>
              </w:rPr>
            </w:pPr>
            <w:r w:rsidRPr="00861AE3">
              <w:rPr>
                <w:rFonts w:cs="Times New Roman"/>
                <w:sz w:val="22"/>
                <w:szCs w:val="22"/>
              </w:rPr>
              <w:t>-</w:t>
            </w:r>
          </w:p>
        </w:tc>
        <w:tc>
          <w:tcPr>
            <w:tcW w:w="1688" w:type="dxa"/>
            <w:shd w:val="clear" w:color="auto" w:fill="auto"/>
            <w:vAlign w:val="center"/>
          </w:tcPr>
          <w:p w14:paraId="30734B72" w14:textId="77777777" w:rsidR="00527131" w:rsidRPr="00861AE3" w:rsidRDefault="00527131" w:rsidP="00E311DC">
            <w:pPr>
              <w:jc w:val="both"/>
              <w:rPr>
                <w:rFonts w:cs="Times New Roman"/>
                <w:sz w:val="22"/>
                <w:szCs w:val="22"/>
              </w:rPr>
            </w:pPr>
            <w:r w:rsidRPr="00861AE3">
              <w:rPr>
                <w:rFonts w:cs="Times New Roman"/>
                <w:sz w:val="22"/>
                <w:szCs w:val="22"/>
              </w:rPr>
              <w:t>0,6 л</w:t>
            </w:r>
          </w:p>
        </w:tc>
      </w:tr>
      <w:tr w:rsidR="00527131" w:rsidRPr="00861AE3" w14:paraId="41B1BE24" w14:textId="77777777" w:rsidTr="00861AE3">
        <w:trPr>
          <w:trHeight w:val="314"/>
        </w:trPr>
        <w:tc>
          <w:tcPr>
            <w:tcW w:w="2439" w:type="dxa"/>
            <w:shd w:val="clear" w:color="auto" w:fill="auto"/>
          </w:tcPr>
          <w:p w14:paraId="0180E5E1" w14:textId="77777777" w:rsidR="00527131" w:rsidRPr="00861AE3" w:rsidRDefault="00527131" w:rsidP="00E311DC">
            <w:pPr>
              <w:jc w:val="both"/>
              <w:rPr>
                <w:rFonts w:cs="Times New Roman"/>
                <w:sz w:val="22"/>
                <w:szCs w:val="22"/>
              </w:rPr>
            </w:pPr>
            <w:r w:rsidRPr="00861AE3">
              <w:rPr>
                <w:rFonts w:cs="Times New Roman"/>
                <w:sz w:val="22"/>
                <w:szCs w:val="22"/>
              </w:rPr>
              <w:t>Склеивающая лента с липким слоем</w:t>
            </w:r>
          </w:p>
        </w:tc>
        <w:tc>
          <w:tcPr>
            <w:tcW w:w="1425" w:type="dxa"/>
            <w:shd w:val="clear" w:color="auto" w:fill="auto"/>
            <w:vAlign w:val="center"/>
          </w:tcPr>
          <w:p w14:paraId="48FF9E76" w14:textId="77777777" w:rsidR="00527131" w:rsidRPr="00861AE3" w:rsidRDefault="00527131" w:rsidP="00E311DC">
            <w:pPr>
              <w:jc w:val="both"/>
              <w:rPr>
                <w:rFonts w:cs="Times New Roman"/>
                <w:sz w:val="22"/>
                <w:szCs w:val="22"/>
              </w:rPr>
            </w:pPr>
            <w:r w:rsidRPr="00861AE3">
              <w:rPr>
                <w:rFonts w:cs="Times New Roman"/>
                <w:sz w:val="22"/>
                <w:szCs w:val="22"/>
              </w:rPr>
              <w:t>2400 м</w:t>
            </w:r>
          </w:p>
        </w:tc>
        <w:tc>
          <w:tcPr>
            <w:tcW w:w="1418" w:type="dxa"/>
            <w:shd w:val="clear" w:color="auto" w:fill="auto"/>
            <w:vAlign w:val="center"/>
          </w:tcPr>
          <w:p w14:paraId="116EF7C7" w14:textId="77777777" w:rsidR="00527131" w:rsidRPr="00861AE3" w:rsidRDefault="00527131" w:rsidP="00E311DC">
            <w:pPr>
              <w:jc w:val="both"/>
              <w:rPr>
                <w:rFonts w:cs="Times New Roman"/>
                <w:sz w:val="22"/>
                <w:szCs w:val="22"/>
              </w:rPr>
            </w:pPr>
            <w:r w:rsidRPr="00861AE3">
              <w:rPr>
                <w:rFonts w:cs="Times New Roman"/>
                <w:sz w:val="22"/>
                <w:szCs w:val="22"/>
              </w:rPr>
              <w:t>7200 м</w:t>
            </w:r>
          </w:p>
        </w:tc>
        <w:tc>
          <w:tcPr>
            <w:tcW w:w="1293" w:type="dxa"/>
            <w:shd w:val="clear" w:color="auto" w:fill="auto"/>
            <w:vAlign w:val="center"/>
          </w:tcPr>
          <w:p w14:paraId="6924433D" w14:textId="77777777" w:rsidR="00527131" w:rsidRPr="00861AE3" w:rsidRDefault="00527131" w:rsidP="00E311DC">
            <w:pPr>
              <w:jc w:val="both"/>
              <w:rPr>
                <w:rFonts w:cs="Times New Roman"/>
                <w:sz w:val="22"/>
                <w:szCs w:val="22"/>
              </w:rPr>
            </w:pPr>
            <w:r w:rsidRPr="00861AE3">
              <w:rPr>
                <w:rFonts w:cs="Times New Roman"/>
                <w:sz w:val="22"/>
                <w:szCs w:val="22"/>
              </w:rPr>
              <w:t>5000 м</w:t>
            </w:r>
          </w:p>
        </w:tc>
        <w:tc>
          <w:tcPr>
            <w:tcW w:w="1534" w:type="dxa"/>
            <w:shd w:val="clear" w:color="auto" w:fill="auto"/>
            <w:vAlign w:val="center"/>
          </w:tcPr>
          <w:p w14:paraId="2F3472F9" w14:textId="77777777" w:rsidR="00527131" w:rsidRPr="00861AE3" w:rsidRDefault="00527131" w:rsidP="00E311DC">
            <w:pPr>
              <w:jc w:val="both"/>
              <w:rPr>
                <w:rFonts w:cs="Times New Roman"/>
                <w:sz w:val="22"/>
                <w:szCs w:val="22"/>
              </w:rPr>
            </w:pPr>
            <w:r w:rsidRPr="00861AE3">
              <w:rPr>
                <w:rFonts w:cs="Times New Roman"/>
                <w:sz w:val="22"/>
                <w:szCs w:val="22"/>
              </w:rPr>
              <w:t>-</w:t>
            </w:r>
          </w:p>
        </w:tc>
        <w:tc>
          <w:tcPr>
            <w:tcW w:w="1688" w:type="dxa"/>
            <w:shd w:val="clear" w:color="auto" w:fill="auto"/>
            <w:vAlign w:val="center"/>
          </w:tcPr>
          <w:p w14:paraId="0A2B7EF2" w14:textId="77777777" w:rsidR="00527131" w:rsidRPr="00861AE3" w:rsidRDefault="00527131" w:rsidP="00E311DC">
            <w:pPr>
              <w:jc w:val="both"/>
              <w:rPr>
                <w:rFonts w:cs="Times New Roman"/>
                <w:sz w:val="22"/>
                <w:szCs w:val="22"/>
              </w:rPr>
            </w:pPr>
            <w:r w:rsidRPr="00861AE3">
              <w:rPr>
                <w:rFonts w:cs="Times New Roman"/>
                <w:sz w:val="22"/>
                <w:szCs w:val="22"/>
              </w:rPr>
              <w:t>1600 м</w:t>
            </w:r>
          </w:p>
        </w:tc>
      </w:tr>
    </w:tbl>
    <w:p w14:paraId="3391374C" w14:textId="77777777" w:rsidR="00527131" w:rsidRPr="00861AE3" w:rsidRDefault="00527131" w:rsidP="00E311DC">
      <w:pPr>
        <w:autoSpaceDE w:val="0"/>
        <w:adjustRightInd w:val="0"/>
        <w:ind w:firstLine="567"/>
        <w:jc w:val="both"/>
        <w:rPr>
          <w:rFonts w:cs="Times New Roman"/>
          <w:b/>
        </w:rPr>
      </w:pPr>
      <w:r w:rsidRPr="00861AE3">
        <w:rPr>
          <w:rFonts w:cs="Times New Roman"/>
          <w:b/>
        </w:rPr>
        <w:t>5.5.4. Требования по организации условий охраны труда</w:t>
      </w:r>
    </w:p>
    <w:p w14:paraId="65033094" w14:textId="77777777" w:rsidR="00527131" w:rsidRPr="00861AE3" w:rsidRDefault="00527131" w:rsidP="00E311DC">
      <w:pPr>
        <w:tabs>
          <w:tab w:val="num" w:pos="1080"/>
        </w:tabs>
        <w:ind w:firstLine="567"/>
        <w:jc w:val="both"/>
        <w:rPr>
          <w:rFonts w:cs="Times New Roman"/>
        </w:rPr>
      </w:pPr>
      <w:r w:rsidRPr="00861AE3">
        <w:rPr>
          <w:rFonts w:cs="Times New Roman"/>
        </w:rPr>
        <w:t>Требования по организации условий охраны труда</w:t>
      </w:r>
      <w:r w:rsidRPr="00861AE3">
        <w:rPr>
          <w:rFonts w:cs="Times New Roman"/>
          <w:bCs/>
        </w:rPr>
        <w:t xml:space="preserve"> необходимо определить проектом. </w:t>
      </w:r>
      <w:r w:rsidRPr="00861AE3">
        <w:rPr>
          <w:rFonts w:cs="Times New Roman"/>
        </w:rPr>
        <w:t>Уровень шума принять по нормативам.</w:t>
      </w:r>
    </w:p>
    <w:p w14:paraId="466B9307" w14:textId="77777777" w:rsidR="00527131" w:rsidRPr="00861AE3" w:rsidRDefault="00527131" w:rsidP="00E311DC">
      <w:pPr>
        <w:tabs>
          <w:tab w:val="num" w:pos="1080"/>
        </w:tabs>
        <w:ind w:firstLine="567"/>
        <w:jc w:val="both"/>
        <w:rPr>
          <w:rFonts w:cs="Times New Roman"/>
          <w:b/>
        </w:rPr>
      </w:pPr>
      <w:r w:rsidRPr="00861AE3">
        <w:rPr>
          <w:rFonts w:cs="Times New Roman"/>
          <w:b/>
        </w:rPr>
        <w:t>5.6. Требования к разделу «Проект организации капитального ремонта (ПОКР)»</w:t>
      </w:r>
    </w:p>
    <w:p w14:paraId="27F457A6" w14:textId="77777777" w:rsidR="00527131" w:rsidRPr="00861AE3" w:rsidRDefault="00527131" w:rsidP="00E311DC">
      <w:pPr>
        <w:tabs>
          <w:tab w:val="num" w:pos="1080"/>
        </w:tabs>
        <w:ind w:firstLine="567"/>
        <w:jc w:val="both"/>
        <w:rPr>
          <w:rFonts w:cs="Times New Roman"/>
        </w:rPr>
      </w:pPr>
      <w:r w:rsidRPr="00861AE3">
        <w:rPr>
          <w:rFonts w:cs="Times New Roman"/>
          <w:bCs/>
        </w:rPr>
        <w:t xml:space="preserve">Определить проектом </w:t>
      </w:r>
      <w:r w:rsidRPr="00861AE3">
        <w:rPr>
          <w:rFonts w:cs="Times New Roman"/>
        </w:rPr>
        <w:t>согласно настоящего технического задания и с учетом приложений к настоящему техническому заданию.</w:t>
      </w:r>
    </w:p>
    <w:p w14:paraId="63D3488E" w14:textId="77777777" w:rsidR="00527131" w:rsidRPr="00861AE3" w:rsidRDefault="00527131" w:rsidP="00E311DC">
      <w:pPr>
        <w:tabs>
          <w:tab w:val="num" w:pos="1080"/>
        </w:tabs>
        <w:ind w:firstLine="567"/>
        <w:jc w:val="both"/>
        <w:rPr>
          <w:rFonts w:cs="Times New Roman"/>
          <w:b/>
        </w:rPr>
      </w:pPr>
      <w:r w:rsidRPr="00861AE3">
        <w:rPr>
          <w:rFonts w:cs="Times New Roman"/>
          <w:b/>
        </w:rPr>
        <w:t>5.7. Требования к разделу «Мероприятия по обеспечению пожарной безопасности»</w:t>
      </w:r>
    </w:p>
    <w:p w14:paraId="3B9353D7" w14:textId="77777777" w:rsidR="00527131" w:rsidRPr="00861AE3" w:rsidRDefault="00527131" w:rsidP="00E311DC">
      <w:pPr>
        <w:tabs>
          <w:tab w:val="num" w:pos="1080"/>
        </w:tabs>
        <w:ind w:firstLine="567"/>
        <w:jc w:val="both"/>
        <w:rPr>
          <w:rFonts w:cs="Times New Roman"/>
        </w:rPr>
      </w:pPr>
      <w:r w:rsidRPr="00861AE3">
        <w:rPr>
          <w:rFonts w:cs="Times New Roman"/>
        </w:rPr>
        <w:t xml:space="preserve">Проектом необходимо определить требования пожарной безопасности и схему эвакуации людей при пожаре, дымоудаление, согласно Технического задания. </w:t>
      </w:r>
    </w:p>
    <w:p w14:paraId="1E043A4C" w14:textId="77777777" w:rsidR="00527131" w:rsidRPr="00861AE3" w:rsidRDefault="00527131" w:rsidP="00E311DC">
      <w:pPr>
        <w:tabs>
          <w:tab w:val="num" w:pos="1080"/>
        </w:tabs>
        <w:ind w:firstLine="567"/>
        <w:jc w:val="both"/>
        <w:rPr>
          <w:rFonts w:cs="Times New Roman"/>
        </w:rPr>
      </w:pPr>
      <w:r w:rsidRPr="00861AE3">
        <w:rPr>
          <w:rFonts w:cs="Times New Roman"/>
        </w:rPr>
        <w:t>Производственные помещения должны быть обустроены внутренним противопожарным водопроводом (пожарный кран), системой АПС и СОУЭ. Технические условия на подключение пожарной сигнализации будут предоставлены Исполнителю после заключения договора.</w:t>
      </w:r>
    </w:p>
    <w:p w14:paraId="233D2B43" w14:textId="77777777" w:rsidR="00527131" w:rsidRPr="00861AE3" w:rsidRDefault="00527131" w:rsidP="00E311DC">
      <w:pPr>
        <w:tabs>
          <w:tab w:val="num" w:pos="1080"/>
        </w:tabs>
        <w:ind w:firstLine="567"/>
        <w:jc w:val="both"/>
        <w:rPr>
          <w:rFonts w:cs="Times New Roman"/>
        </w:rPr>
      </w:pPr>
      <w:r w:rsidRPr="00861AE3">
        <w:rPr>
          <w:rFonts w:cs="Times New Roman"/>
        </w:rPr>
        <w:t>Предусмотреть возможность разгерметизации тамбур-шлюзов (отключения СКУД) при срабатывании пожарной сигнализации.</w:t>
      </w:r>
    </w:p>
    <w:p w14:paraId="7CB15EE9" w14:textId="77777777" w:rsidR="00527131" w:rsidRPr="00861AE3" w:rsidRDefault="00527131" w:rsidP="00E311DC">
      <w:pPr>
        <w:ind w:firstLine="567"/>
        <w:jc w:val="both"/>
        <w:rPr>
          <w:rFonts w:cs="Times New Roman"/>
        </w:rPr>
      </w:pPr>
      <w:r w:rsidRPr="00861AE3">
        <w:rPr>
          <w:rFonts w:cs="Times New Roman"/>
        </w:rPr>
        <w:t xml:space="preserve">Произвести расчет категории помещений. </w:t>
      </w:r>
    </w:p>
    <w:p w14:paraId="3B930BFA" w14:textId="77777777" w:rsidR="00527131" w:rsidRPr="00861AE3" w:rsidRDefault="00527131" w:rsidP="00E311DC">
      <w:pPr>
        <w:ind w:firstLine="567"/>
        <w:jc w:val="both"/>
        <w:rPr>
          <w:rFonts w:cs="Times New Roman"/>
          <w:bCs/>
        </w:rPr>
      </w:pPr>
      <w:r w:rsidRPr="00861AE3">
        <w:rPr>
          <w:rFonts w:cs="Times New Roman"/>
        </w:rPr>
        <w:t xml:space="preserve">Конструкция помещений (стены, потолок) должна быть из материалов, обеспечивающих пожарную безопасность, прошедших сертификацию на соответствие ГОСТ 30247.0-94 </w:t>
      </w:r>
      <w:r w:rsidRPr="00861AE3">
        <w:rPr>
          <w:rFonts w:cs="Times New Roman"/>
        </w:rPr>
        <w:lastRenderedPageBreak/>
        <w:t>«</w:t>
      </w:r>
      <w:r w:rsidRPr="00861AE3">
        <w:rPr>
          <w:rFonts w:cs="Times New Roman"/>
          <w:bCs/>
        </w:rPr>
        <w:t>Конструкции строительные. Методы испытаний на огнестойкость. Общие требования»</w:t>
      </w:r>
      <w:r w:rsidRPr="00861AE3">
        <w:rPr>
          <w:rFonts w:cs="Times New Roman"/>
        </w:rPr>
        <w:t>, ГОСТ 30244-94 «</w:t>
      </w:r>
      <w:r w:rsidRPr="00861AE3">
        <w:rPr>
          <w:rFonts w:cs="Times New Roman"/>
          <w:bCs/>
        </w:rPr>
        <w:t>Материалы строительные. Методы испытаний на горючесть»,</w:t>
      </w:r>
      <w:r w:rsidRPr="00861AE3">
        <w:rPr>
          <w:rFonts w:cs="Times New Roman"/>
        </w:rPr>
        <w:t xml:space="preserve"> ГОСТ 30402-96 «</w:t>
      </w:r>
      <w:r w:rsidRPr="00861AE3">
        <w:rPr>
          <w:rFonts w:cs="Times New Roman"/>
          <w:bCs/>
        </w:rPr>
        <w:t>Материалы строительные. Метод испытания на воспламеняемость»</w:t>
      </w:r>
    </w:p>
    <w:p w14:paraId="133F4F10" w14:textId="77777777" w:rsidR="00527131" w:rsidRPr="00861AE3" w:rsidRDefault="00527131" w:rsidP="00E311DC">
      <w:pPr>
        <w:ind w:firstLine="567"/>
        <w:jc w:val="both"/>
        <w:rPr>
          <w:rFonts w:cs="Times New Roman"/>
          <w:b/>
        </w:rPr>
      </w:pPr>
      <w:r w:rsidRPr="00861AE3">
        <w:rPr>
          <w:rFonts w:cs="Times New Roman"/>
          <w:b/>
        </w:rPr>
        <w:t>5.8. Требования к разделу «Смета на строительство»</w:t>
      </w:r>
    </w:p>
    <w:p w14:paraId="7EC8D919" w14:textId="77777777" w:rsidR="00527131" w:rsidRPr="00861AE3" w:rsidRDefault="00527131" w:rsidP="00E311DC">
      <w:pPr>
        <w:autoSpaceDE w:val="0"/>
        <w:adjustRightInd w:val="0"/>
        <w:ind w:firstLine="567"/>
        <w:jc w:val="both"/>
        <w:rPr>
          <w:rFonts w:cs="Times New Roman"/>
        </w:rPr>
      </w:pPr>
      <w:r w:rsidRPr="00861AE3">
        <w:rPr>
          <w:rFonts w:cs="Times New Roman"/>
        </w:rPr>
        <w:t>Сметная документация должна быть разработана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(утверждена приказом Министерства строительства и жилищно-коммунального хозяйства Российской Федерации от 4 августа 2020 г. N 421/пр с изменениями в базовых ценах на 01.01.2001 года по ФЕР и в текущих ценах на момент составления сметной документации. При отсутствии во ФГИС ЦС данных о сметных ценах в текущем уровне цен на отдельные материалы, изделия, конструкции и оборудование, а также сметных нормативов на отдельные виды работ и услуг допускается определение их сметной стоимости по наиболее экономичному варианту, определенному на основании сбора информации о текущих ценах (конъюнктурный анализ). Результаты конъюнктурного анализа оформляются в соответствии с рекомендуемой формой, приведенной в Приложении № 1 к Методике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14:paraId="7A3D8E70" w14:textId="77777777" w:rsidR="00527131" w:rsidRPr="00861AE3" w:rsidRDefault="00527131" w:rsidP="00E311DC">
      <w:pPr>
        <w:tabs>
          <w:tab w:val="num" w:pos="1080"/>
        </w:tabs>
        <w:ind w:firstLine="567"/>
        <w:jc w:val="both"/>
        <w:rPr>
          <w:rFonts w:cs="Times New Roman"/>
          <w:b/>
        </w:rPr>
      </w:pPr>
      <w:r w:rsidRPr="00861AE3">
        <w:rPr>
          <w:rFonts w:cs="Times New Roman"/>
          <w:b/>
        </w:rPr>
        <w:t>6. Требования к разработке проектной документации</w:t>
      </w:r>
    </w:p>
    <w:p w14:paraId="268E505B" w14:textId="77777777" w:rsidR="00527131" w:rsidRPr="00861AE3" w:rsidRDefault="00527131" w:rsidP="00E311DC">
      <w:pPr>
        <w:autoSpaceDE w:val="0"/>
        <w:adjustRightInd w:val="0"/>
        <w:ind w:firstLine="567"/>
        <w:jc w:val="both"/>
        <w:rPr>
          <w:rFonts w:cs="Times New Roman"/>
        </w:rPr>
      </w:pPr>
      <w:r w:rsidRPr="00861AE3">
        <w:rPr>
          <w:rFonts w:cs="Times New Roman"/>
        </w:rPr>
        <w:t>Проектные работы выполняются в соответствии с требованиями данного технического задания, а также требованиями НД РФ и нормативных актов РФ, включая, но не ограничиваясь:</w:t>
      </w:r>
    </w:p>
    <w:p w14:paraId="3CAD7BAA" w14:textId="77777777" w:rsidR="00527131" w:rsidRPr="00861AE3" w:rsidRDefault="00527131" w:rsidP="00E311DC">
      <w:pPr>
        <w:pStyle w:val="HEADERTEXT0"/>
        <w:ind w:firstLine="567"/>
        <w:jc w:val="both"/>
        <w:rPr>
          <w:rFonts w:ascii="Times New Roman" w:hAnsi="Times New Roman" w:cs="Times New Roman"/>
          <w:color w:val="auto"/>
          <w:sz w:val="24"/>
          <w:szCs w:val="24"/>
        </w:rPr>
      </w:pPr>
      <w:r w:rsidRPr="00861AE3">
        <w:rPr>
          <w:rFonts w:ascii="Times New Roman" w:hAnsi="Times New Roman" w:cs="Times New Roman"/>
          <w:color w:val="auto"/>
          <w:sz w:val="24"/>
          <w:szCs w:val="24"/>
        </w:rPr>
        <w:t xml:space="preserve">Постановления Правительства РФ №87 от 16.02.2008 г. </w:t>
      </w:r>
      <w:r w:rsidRPr="00861AE3">
        <w:rPr>
          <w:rFonts w:ascii="Times New Roman" w:hAnsi="Times New Roman" w:cs="Times New Roman"/>
          <w:bCs/>
          <w:color w:val="auto"/>
          <w:sz w:val="24"/>
          <w:szCs w:val="24"/>
        </w:rPr>
        <w:t>О составе разделов проектной документации и требованиях к их содержанию</w:t>
      </w:r>
      <w:r w:rsidRPr="00861AE3">
        <w:rPr>
          <w:rFonts w:ascii="Times New Roman" w:hAnsi="Times New Roman" w:cs="Times New Roman"/>
          <w:color w:val="auto"/>
          <w:sz w:val="24"/>
          <w:szCs w:val="24"/>
        </w:rPr>
        <w:t>»</w:t>
      </w:r>
    </w:p>
    <w:p w14:paraId="666E02F8" w14:textId="77777777" w:rsidR="00527131" w:rsidRPr="00861AE3" w:rsidRDefault="00527131" w:rsidP="00E311DC">
      <w:pPr>
        <w:pStyle w:val="HEADERTEXT0"/>
        <w:ind w:firstLine="567"/>
        <w:jc w:val="both"/>
        <w:rPr>
          <w:rFonts w:ascii="Times New Roman" w:hAnsi="Times New Roman" w:cs="Times New Roman"/>
          <w:bCs/>
          <w:color w:val="auto"/>
          <w:sz w:val="24"/>
          <w:szCs w:val="24"/>
          <w:shd w:val="clear" w:color="auto" w:fill="FFFFFF"/>
        </w:rPr>
      </w:pPr>
      <w:r w:rsidRPr="00861AE3">
        <w:rPr>
          <w:rFonts w:ascii="Times New Roman" w:hAnsi="Times New Roman" w:cs="Times New Roman"/>
          <w:color w:val="auto"/>
          <w:sz w:val="24"/>
          <w:szCs w:val="24"/>
          <w:shd w:val="clear" w:color="auto" w:fill="FFFFFF"/>
        </w:rPr>
        <w:t xml:space="preserve">ГОСТ 12.1.003-2014 </w:t>
      </w:r>
      <w:r w:rsidRPr="00861AE3">
        <w:rPr>
          <w:rFonts w:ascii="Times New Roman" w:hAnsi="Times New Roman" w:cs="Times New Roman"/>
          <w:bCs/>
          <w:color w:val="auto"/>
          <w:sz w:val="24"/>
          <w:szCs w:val="24"/>
          <w:shd w:val="clear" w:color="auto" w:fill="FFFFFF"/>
        </w:rPr>
        <w:t>Система стандартов безопасности труда</w:t>
      </w:r>
      <w:r w:rsidRPr="00861AE3">
        <w:rPr>
          <w:rFonts w:ascii="Times New Roman" w:hAnsi="Times New Roman" w:cs="Times New Roman"/>
          <w:color w:val="auto"/>
          <w:sz w:val="24"/>
          <w:szCs w:val="24"/>
          <w:shd w:val="clear" w:color="auto" w:fill="FFFFFF"/>
        </w:rPr>
        <w:t xml:space="preserve">. </w:t>
      </w:r>
      <w:r w:rsidRPr="00861AE3">
        <w:rPr>
          <w:rFonts w:ascii="Times New Roman" w:hAnsi="Times New Roman" w:cs="Times New Roman"/>
          <w:bCs/>
          <w:color w:val="auto"/>
          <w:sz w:val="24"/>
          <w:szCs w:val="24"/>
          <w:shd w:val="clear" w:color="auto" w:fill="FFFFFF"/>
        </w:rPr>
        <w:t>ШУМ</w:t>
      </w:r>
      <w:r w:rsidRPr="00861AE3">
        <w:rPr>
          <w:rFonts w:ascii="Times New Roman" w:hAnsi="Times New Roman" w:cs="Times New Roman"/>
          <w:color w:val="auto"/>
          <w:sz w:val="24"/>
          <w:szCs w:val="24"/>
          <w:shd w:val="clear" w:color="auto" w:fill="FFFFFF"/>
        </w:rPr>
        <w:t xml:space="preserve">. </w:t>
      </w:r>
      <w:r w:rsidRPr="00861AE3">
        <w:rPr>
          <w:rFonts w:ascii="Times New Roman" w:hAnsi="Times New Roman" w:cs="Times New Roman"/>
          <w:bCs/>
          <w:color w:val="auto"/>
          <w:sz w:val="24"/>
          <w:szCs w:val="24"/>
          <w:shd w:val="clear" w:color="auto" w:fill="FFFFFF"/>
        </w:rPr>
        <w:t>Общие требования безопасности</w:t>
      </w:r>
    </w:p>
    <w:p w14:paraId="2574D89C" w14:textId="77777777" w:rsidR="00527131" w:rsidRPr="00861AE3" w:rsidRDefault="00527131" w:rsidP="00E311DC">
      <w:pPr>
        <w:pStyle w:val="HEADERTEXT0"/>
        <w:ind w:firstLine="567"/>
        <w:jc w:val="both"/>
        <w:rPr>
          <w:rFonts w:ascii="Times New Roman" w:hAnsi="Times New Roman" w:cs="Times New Roman"/>
          <w:bCs/>
          <w:color w:val="auto"/>
          <w:sz w:val="24"/>
          <w:szCs w:val="24"/>
          <w:shd w:val="clear" w:color="auto" w:fill="FFFFFF"/>
        </w:rPr>
      </w:pPr>
      <w:r w:rsidRPr="00861AE3">
        <w:rPr>
          <w:rFonts w:ascii="Times New Roman" w:hAnsi="Times New Roman" w:cs="Times New Roman"/>
          <w:bCs/>
          <w:color w:val="auto"/>
          <w:sz w:val="24"/>
          <w:szCs w:val="24"/>
          <w:shd w:val="clear" w:color="auto" w:fill="FFFFFF"/>
        </w:rPr>
        <w:t>ГОСТ 14254-2015 Степени защиты, обеспечиваемые оболочками</w:t>
      </w:r>
    </w:p>
    <w:p w14:paraId="0EA69D76" w14:textId="77777777" w:rsidR="00527131" w:rsidRPr="00861AE3" w:rsidRDefault="00527131" w:rsidP="00E311DC">
      <w:pPr>
        <w:pStyle w:val="HEADERTEXT0"/>
        <w:ind w:firstLine="567"/>
        <w:jc w:val="both"/>
        <w:rPr>
          <w:rFonts w:ascii="Times New Roman" w:hAnsi="Times New Roman" w:cs="Times New Roman"/>
          <w:bCs/>
          <w:color w:val="auto"/>
          <w:sz w:val="24"/>
          <w:szCs w:val="24"/>
        </w:rPr>
      </w:pPr>
      <w:r w:rsidRPr="00861AE3">
        <w:rPr>
          <w:rFonts w:ascii="Times New Roman" w:hAnsi="Times New Roman" w:cs="Times New Roman"/>
          <w:color w:val="auto"/>
          <w:sz w:val="24"/>
          <w:szCs w:val="24"/>
        </w:rPr>
        <w:t xml:space="preserve">ГОСТ 30244-94 </w:t>
      </w:r>
      <w:r w:rsidRPr="00861AE3">
        <w:rPr>
          <w:rFonts w:ascii="Times New Roman" w:hAnsi="Times New Roman" w:cs="Times New Roman"/>
          <w:bCs/>
          <w:color w:val="auto"/>
          <w:sz w:val="24"/>
          <w:szCs w:val="24"/>
        </w:rPr>
        <w:t>Материалы строительные. Методы испытаний на горючесть</w:t>
      </w:r>
    </w:p>
    <w:p w14:paraId="28F3619B" w14:textId="77777777" w:rsidR="00527131" w:rsidRPr="00861AE3" w:rsidRDefault="00527131" w:rsidP="00E311DC">
      <w:pPr>
        <w:pStyle w:val="HEADERTEXT0"/>
        <w:ind w:firstLine="567"/>
        <w:jc w:val="both"/>
        <w:rPr>
          <w:rFonts w:ascii="Times New Roman" w:hAnsi="Times New Roman" w:cs="Times New Roman"/>
          <w:bCs/>
          <w:color w:val="auto"/>
          <w:sz w:val="24"/>
          <w:szCs w:val="24"/>
          <w:shd w:val="clear" w:color="auto" w:fill="FFFFFF"/>
        </w:rPr>
      </w:pPr>
      <w:r w:rsidRPr="00861AE3">
        <w:rPr>
          <w:rFonts w:ascii="Times New Roman" w:hAnsi="Times New Roman" w:cs="Times New Roman"/>
          <w:color w:val="auto"/>
          <w:sz w:val="24"/>
          <w:szCs w:val="24"/>
        </w:rPr>
        <w:t xml:space="preserve">ГОСТ 30402-96 </w:t>
      </w:r>
      <w:r w:rsidRPr="00861AE3">
        <w:rPr>
          <w:rFonts w:ascii="Times New Roman" w:hAnsi="Times New Roman" w:cs="Times New Roman"/>
          <w:bCs/>
          <w:color w:val="auto"/>
          <w:sz w:val="24"/>
          <w:szCs w:val="24"/>
        </w:rPr>
        <w:t>Материалы строительные. Метод испытания на воспламеняемость</w:t>
      </w:r>
    </w:p>
    <w:p w14:paraId="1BF43175" w14:textId="77777777" w:rsidR="00527131" w:rsidRPr="00861AE3" w:rsidRDefault="00527131" w:rsidP="00E311DC">
      <w:pPr>
        <w:shd w:val="clear" w:color="auto" w:fill="FFFFFF"/>
        <w:ind w:firstLine="567"/>
        <w:jc w:val="both"/>
        <w:rPr>
          <w:rFonts w:cs="Times New Roman"/>
          <w:bCs/>
        </w:rPr>
      </w:pPr>
      <w:r w:rsidRPr="00861AE3">
        <w:rPr>
          <w:rFonts w:cs="Times New Roman"/>
        </w:rPr>
        <w:t xml:space="preserve">ГОСТ 30247.0-94 </w:t>
      </w:r>
      <w:r w:rsidRPr="00861AE3">
        <w:rPr>
          <w:rFonts w:cs="Times New Roman"/>
          <w:bCs/>
        </w:rPr>
        <w:t>Конструкции строительные. Методы испытаний на огнестойкость. Общие требования</w:t>
      </w:r>
    </w:p>
    <w:p w14:paraId="021A072F" w14:textId="77777777" w:rsidR="00527131" w:rsidRPr="00861AE3" w:rsidRDefault="00527131" w:rsidP="00E311DC">
      <w:pPr>
        <w:shd w:val="clear" w:color="auto" w:fill="FFFFFF"/>
        <w:ind w:firstLine="567"/>
        <w:jc w:val="both"/>
        <w:rPr>
          <w:rFonts w:cs="Times New Roman"/>
          <w:bCs/>
        </w:rPr>
      </w:pPr>
      <w:r w:rsidRPr="00861AE3">
        <w:rPr>
          <w:rFonts w:cs="Times New Roman"/>
        </w:rPr>
        <w:t>ГОСТ Р 21.101-2020 СПДС. Основные требования к проектной и рабочей документации</w:t>
      </w:r>
    </w:p>
    <w:p w14:paraId="3B9259F6"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 xml:space="preserve">ОСТ 11 14.3302-87 Изделия электронной техники. Общие технические требования электронной гигиены к чистым помещениям </w:t>
      </w:r>
    </w:p>
    <w:p w14:paraId="7891FB92"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РД 11 14.3324-90 Изделия электронной техники. Требования электронной гигиены к основным операциям изготовления</w:t>
      </w:r>
    </w:p>
    <w:p w14:paraId="136D12A4"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ГОСТ Р ИСО 14644-1-2017 Чистые помещения и связанные с ними контролируемые среды. Часть 1. Классификация чистоты воздуха</w:t>
      </w:r>
    </w:p>
    <w:p w14:paraId="5A70E821"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ГОСТ Р ИСО 14644-3-2020 Чистые помещения и связанные с ними контролируемые среды. Часть 3. Методы испытаний</w:t>
      </w:r>
    </w:p>
    <w:p w14:paraId="38862FED"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ГОСТ Р ИСО 14644-4-2002 Чистые помещения и связанные с ними контролируемые среды. Часть 4. Проектирование, строительство и ввод в эксплуатацию</w:t>
      </w:r>
    </w:p>
    <w:p w14:paraId="0EE96D32" w14:textId="77777777" w:rsidR="00527131" w:rsidRPr="00861AE3" w:rsidRDefault="00527131" w:rsidP="00E311DC">
      <w:pPr>
        <w:autoSpaceDE w:val="0"/>
        <w:adjustRightInd w:val="0"/>
        <w:ind w:firstLine="567"/>
        <w:jc w:val="both"/>
        <w:rPr>
          <w:rFonts w:cs="Times New Roman"/>
        </w:rPr>
      </w:pPr>
      <w:r w:rsidRPr="00861AE3">
        <w:rPr>
          <w:rFonts w:cs="Times New Roman"/>
        </w:rPr>
        <w:t>ГОСТ Р 56638-2015 Чистые помещения. Вентиляция и кондиционирование воздуха. Общие требования</w:t>
      </w:r>
    </w:p>
    <w:p w14:paraId="2C0EBF54"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color w:val="000000"/>
        </w:rPr>
        <w:t>ГОСТ Р 56640 -2015 Ч</w:t>
      </w:r>
      <w:r w:rsidRPr="00861AE3">
        <w:rPr>
          <w:rFonts w:cs="Times New Roman"/>
          <w:bCs/>
          <w:color w:val="000000"/>
        </w:rPr>
        <w:t>истые помещения. Проектирование и монтаж. Общие требования</w:t>
      </w:r>
    </w:p>
    <w:p w14:paraId="4CCEBAC7" w14:textId="77777777" w:rsidR="00527131" w:rsidRPr="00861AE3" w:rsidRDefault="00527131" w:rsidP="00E311DC">
      <w:pPr>
        <w:autoSpaceDE w:val="0"/>
        <w:adjustRightInd w:val="0"/>
        <w:ind w:firstLine="567"/>
        <w:jc w:val="both"/>
        <w:rPr>
          <w:rFonts w:cs="Times New Roman"/>
        </w:rPr>
      </w:pPr>
      <w:r w:rsidRPr="00861AE3">
        <w:rPr>
          <w:rFonts w:cs="Times New Roman"/>
        </w:rPr>
        <w:t>ГОСТ 30494-2011 Здания жилые и общественные. Параметры микроклимата в помещениях</w:t>
      </w:r>
    </w:p>
    <w:p w14:paraId="31E04627" w14:textId="77777777" w:rsidR="00527131" w:rsidRPr="00861AE3" w:rsidRDefault="00527131" w:rsidP="00E311DC">
      <w:pPr>
        <w:autoSpaceDE w:val="0"/>
        <w:adjustRightInd w:val="0"/>
        <w:ind w:firstLine="567"/>
        <w:jc w:val="both"/>
        <w:rPr>
          <w:rFonts w:cs="Times New Roman"/>
        </w:rPr>
      </w:pPr>
      <w:r w:rsidRPr="00861AE3">
        <w:rPr>
          <w:rFonts w:cs="Times New Roman"/>
        </w:rPr>
        <w:t>СП 30.13330.2020 Внутренний водопровод и канализация зданий</w:t>
      </w:r>
    </w:p>
    <w:p w14:paraId="03F00231" w14:textId="77777777" w:rsidR="00527131" w:rsidRPr="00861AE3" w:rsidRDefault="00527131" w:rsidP="00E311DC">
      <w:pPr>
        <w:autoSpaceDE w:val="0"/>
        <w:adjustRightInd w:val="0"/>
        <w:ind w:firstLine="567"/>
        <w:jc w:val="both"/>
        <w:rPr>
          <w:rFonts w:cs="Times New Roman"/>
        </w:rPr>
      </w:pPr>
      <w:r w:rsidRPr="00861AE3">
        <w:rPr>
          <w:rFonts w:cs="Times New Roman"/>
        </w:rPr>
        <w:t xml:space="preserve">СП 73.13330.2016 </w:t>
      </w:r>
      <w:r w:rsidRPr="00861AE3">
        <w:rPr>
          <w:rFonts w:cs="Times New Roman"/>
          <w:bCs/>
        </w:rPr>
        <w:t>Внутренние санитарно-технические системы зданий</w:t>
      </w:r>
    </w:p>
    <w:p w14:paraId="2990B1DF"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СП 60.13330.2020 О</w:t>
      </w:r>
      <w:r w:rsidRPr="00861AE3">
        <w:rPr>
          <w:rFonts w:cs="Times New Roman"/>
          <w:bCs/>
        </w:rPr>
        <w:t>топление, вентиляция и кондиционирование воздуха</w:t>
      </w:r>
    </w:p>
    <w:p w14:paraId="2F0487F6"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lang w:bidi="ru-RU"/>
        </w:rPr>
        <w:t>СП 7.13130.2013 Отопление, вентиляция и кондиционирование. Требования пожарной безопасности»</w:t>
      </w:r>
    </w:p>
    <w:p w14:paraId="5BE0BAF0" w14:textId="77777777" w:rsidR="00527131" w:rsidRPr="00861AE3" w:rsidRDefault="00527131" w:rsidP="00E311DC">
      <w:pPr>
        <w:autoSpaceDE w:val="0"/>
        <w:adjustRightInd w:val="0"/>
        <w:ind w:firstLine="567"/>
        <w:jc w:val="both"/>
        <w:rPr>
          <w:rFonts w:cs="Times New Roman"/>
          <w:lang w:bidi="ru-RU"/>
        </w:rPr>
      </w:pPr>
      <w:r w:rsidRPr="00861AE3">
        <w:rPr>
          <w:rFonts w:cs="Times New Roman"/>
          <w:lang w:bidi="ru-RU"/>
        </w:rPr>
        <w:t>СП 131.13330.2020 Строительная климатология</w:t>
      </w:r>
    </w:p>
    <w:p w14:paraId="57706978" w14:textId="77777777" w:rsidR="00527131" w:rsidRPr="00861AE3" w:rsidRDefault="00527131" w:rsidP="00E311DC">
      <w:pPr>
        <w:autoSpaceDE w:val="0"/>
        <w:adjustRightInd w:val="0"/>
        <w:ind w:firstLine="567"/>
        <w:jc w:val="both"/>
        <w:rPr>
          <w:rFonts w:cs="Times New Roman"/>
        </w:rPr>
      </w:pPr>
      <w:r w:rsidRPr="00861AE3">
        <w:rPr>
          <w:rFonts w:cs="Times New Roman"/>
        </w:rPr>
        <w:t xml:space="preserve">ГОСТ 21.602-2016 </w:t>
      </w:r>
      <w:r w:rsidRPr="00861AE3">
        <w:rPr>
          <w:rFonts w:cs="Times New Roman"/>
          <w:bCs/>
        </w:rPr>
        <w:t>Система проектной документации для строительства. Правила выполнения рабочей документации систем отопления, вентиляции и кондиционирования</w:t>
      </w:r>
    </w:p>
    <w:p w14:paraId="0E8B0A19" w14:textId="77777777" w:rsidR="00527131" w:rsidRPr="00861AE3" w:rsidRDefault="00527131" w:rsidP="00E311DC">
      <w:pPr>
        <w:autoSpaceDE w:val="0"/>
        <w:adjustRightInd w:val="0"/>
        <w:ind w:firstLine="567"/>
        <w:jc w:val="both"/>
        <w:rPr>
          <w:rFonts w:cs="Times New Roman"/>
          <w:bCs/>
        </w:rPr>
      </w:pPr>
      <w:r w:rsidRPr="00861AE3">
        <w:rPr>
          <w:rFonts w:cs="Times New Roman"/>
        </w:rPr>
        <w:t xml:space="preserve">ГОСТ 21.601-2011 </w:t>
      </w:r>
      <w:r w:rsidRPr="00861AE3">
        <w:rPr>
          <w:rFonts w:cs="Times New Roman"/>
          <w:bCs/>
        </w:rPr>
        <w:t xml:space="preserve">Система проектной документации для строительства. Правила </w:t>
      </w:r>
      <w:r w:rsidRPr="00861AE3">
        <w:rPr>
          <w:rFonts w:cs="Times New Roman"/>
          <w:bCs/>
        </w:rPr>
        <w:lastRenderedPageBreak/>
        <w:t>выполнения рабочей документации внутренних систем водоснабжения и канализации</w:t>
      </w:r>
    </w:p>
    <w:p w14:paraId="070F0AF9" w14:textId="77777777" w:rsidR="00527131" w:rsidRPr="00861AE3" w:rsidRDefault="00527131" w:rsidP="00E311DC">
      <w:pPr>
        <w:autoSpaceDE w:val="0"/>
        <w:adjustRightInd w:val="0"/>
        <w:ind w:firstLine="567"/>
        <w:jc w:val="both"/>
        <w:rPr>
          <w:rFonts w:cs="Times New Roman"/>
        </w:rPr>
      </w:pPr>
      <w:r w:rsidRPr="00861AE3">
        <w:rPr>
          <w:rFonts w:cs="Times New Roman"/>
          <w:bCs/>
        </w:rPr>
        <w:t xml:space="preserve">Руководство по безопасности «Рекомендации по устройству и безопасной эксплуатации технологических трубопроводов», утвержденным </w:t>
      </w:r>
      <w:r w:rsidRPr="00861AE3">
        <w:rPr>
          <w:rFonts w:cs="Times New Roman"/>
        </w:rPr>
        <w:t>приказом Федеральной службы по экологическому, технологическому и атомному надзору от 27 декабря 2012 г. № 784;</w:t>
      </w:r>
    </w:p>
    <w:p w14:paraId="6724942C" w14:textId="77777777" w:rsidR="00527131" w:rsidRPr="00861AE3" w:rsidRDefault="00527131" w:rsidP="00E311DC">
      <w:pPr>
        <w:autoSpaceDE w:val="0"/>
        <w:adjustRightInd w:val="0"/>
        <w:ind w:firstLine="567"/>
        <w:jc w:val="both"/>
        <w:rPr>
          <w:rFonts w:cs="Times New Roman"/>
        </w:rPr>
      </w:pPr>
      <w:r w:rsidRPr="00861AE3">
        <w:rPr>
          <w:rFonts w:cs="Times New Roman"/>
        </w:rPr>
        <w:t xml:space="preserve">ГОСТ 32388-2013 </w:t>
      </w:r>
      <w:r w:rsidRPr="00861AE3">
        <w:rPr>
          <w:rFonts w:cs="Times New Roman"/>
          <w:bCs/>
        </w:rPr>
        <w:t>Трубопроводы технологические. Нормы и методы расчета на прочность, вибрацию и сейсмические воздействия</w:t>
      </w:r>
    </w:p>
    <w:p w14:paraId="01555227"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ГОСТ 14202-69 Трубопроводы промышленных предприятий Опознавательная окраска, предупреждающие знаки и маркировочные щитки (с поправкой от 27.09.2022)</w:t>
      </w:r>
    </w:p>
    <w:p w14:paraId="413D4070"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ФНиП в области промышленной безопасности «Правила промышленной безопасности при использовании оборудования, работающего под избыточным давлением», утвержденными Федеральной службой по экологическому, технологическому и атомному надзору Приказом № 536 от 15.12.2020 г.;</w:t>
      </w:r>
    </w:p>
    <w:p w14:paraId="65DDF136"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СНиП 12-03-2001 Безопасность труда в строительстве. Часть 1. Общие требования</w:t>
      </w:r>
    </w:p>
    <w:p w14:paraId="0E7B98D6"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СНиП 12-04-2002 Безопасность труда в строительстве. Часть 2. Строительное производство</w:t>
      </w:r>
    </w:p>
    <w:p w14:paraId="36A2F2A7" w14:textId="77777777" w:rsidR="00527131" w:rsidRPr="00861AE3" w:rsidRDefault="00527131" w:rsidP="00E311DC">
      <w:pPr>
        <w:autoSpaceDE w:val="0"/>
        <w:adjustRightInd w:val="0"/>
        <w:ind w:firstLine="567"/>
        <w:jc w:val="both"/>
        <w:rPr>
          <w:rFonts w:cs="Times New Roman"/>
        </w:rPr>
      </w:pPr>
      <w:r w:rsidRPr="00861AE3">
        <w:rPr>
          <w:rFonts w:cs="Times New Roman"/>
        </w:rPr>
        <w:t>Федеральный закон от 22 июля 2008 г. № 123-ФЗ «Технический регламент о требованиях пожарной безопасности»</w:t>
      </w:r>
    </w:p>
    <w:p w14:paraId="2443D141"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lang w:bidi="ru-RU"/>
        </w:rPr>
        <w:t>СП 118.13330.2022 Общественные здания и сооружения</w:t>
      </w:r>
    </w:p>
    <w:p w14:paraId="58BF6342"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lang w:bidi="ru-RU"/>
        </w:rPr>
        <w:t>СП 56.13330.2011 Производственные здания</w:t>
      </w:r>
    </w:p>
    <w:p w14:paraId="414FC11B"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lang w:bidi="ru-RU"/>
        </w:rPr>
        <w:t>СП 50.13330.2012 Тепловая защита зданий</w:t>
      </w:r>
    </w:p>
    <w:p w14:paraId="2BAFF264"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lang w:bidi="ru-RU"/>
        </w:rPr>
        <w:t>СП 51.13330.201 1 Защита от шума</w:t>
      </w:r>
    </w:p>
    <w:p w14:paraId="17F2A80B"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lang w:bidi="ru-RU"/>
        </w:rPr>
        <w:t>СП 61.13330.2012 Тепловая изоляция оборудования и трубопроводов</w:t>
      </w:r>
    </w:p>
    <w:p w14:paraId="53256CEF"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lang w:bidi="ru-RU"/>
        </w:rPr>
        <w:t>ГОСТ 12.1.005-88 Система стандартов безопасности труда. Общие санитарно-гигиенические требования к воздуху рабочей зоны</w:t>
      </w:r>
    </w:p>
    <w:p w14:paraId="5DD0FCD7"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lang w:bidi="ru-RU"/>
        </w:rPr>
        <w:t>ГОСТ 12.1.004-91 Система стандартов безопасности труда. Пожарная безопасность. Общие требования</w:t>
      </w:r>
    </w:p>
    <w:p w14:paraId="3580B326"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lang w:bidi="ru-RU"/>
        </w:rPr>
        <w:t>СП 76.13330.2016 Электротехнические устройства</w:t>
      </w:r>
    </w:p>
    <w:p w14:paraId="256599FD" w14:textId="77777777" w:rsidR="00527131" w:rsidRPr="00861AE3" w:rsidRDefault="00527131" w:rsidP="00E311DC">
      <w:pPr>
        <w:autoSpaceDE w:val="0"/>
        <w:adjustRightInd w:val="0"/>
        <w:ind w:firstLine="567"/>
        <w:jc w:val="both"/>
        <w:rPr>
          <w:rFonts w:cs="Times New Roman"/>
          <w:lang w:bidi="ru-RU"/>
        </w:rPr>
      </w:pPr>
      <w:r w:rsidRPr="00861AE3">
        <w:rPr>
          <w:rFonts w:cs="Times New Roman"/>
          <w:lang w:bidi="ru-RU"/>
        </w:rPr>
        <w:t xml:space="preserve">СП 52.13330.2016 Естественное и искусственное освещение </w:t>
      </w:r>
    </w:p>
    <w:p w14:paraId="45D148F0" w14:textId="77777777" w:rsidR="00527131" w:rsidRPr="00861AE3" w:rsidRDefault="00527131" w:rsidP="00E311DC">
      <w:pPr>
        <w:autoSpaceDE w:val="0"/>
        <w:adjustRightInd w:val="0"/>
        <w:ind w:firstLine="567"/>
        <w:jc w:val="both"/>
        <w:rPr>
          <w:rFonts w:cs="Times New Roman"/>
          <w:bCs/>
          <w:spacing w:val="-4"/>
        </w:rPr>
      </w:pPr>
      <w:r w:rsidRPr="00861AE3">
        <w:rPr>
          <w:rFonts w:cs="Times New Roman"/>
          <w:bCs/>
          <w:spacing w:val="-4"/>
        </w:rPr>
        <w:t>СП 6.13130.2021 Системы противопожарной защиты. Электроустановки низковольтные. Требования пожарной безопасности</w:t>
      </w:r>
    </w:p>
    <w:p w14:paraId="08E80AB7" w14:textId="77777777" w:rsidR="00527131" w:rsidRPr="00861AE3" w:rsidRDefault="00527131" w:rsidP="00E311DC">
      <w:pPr>
        <w:autoSpaceDE w:val="0"/>
        <w:adjustRightInd w:val="0"/>
        <w:ind w:firstLine="567"/>
        <w:jc w:val="both"/>
        <w:rPr>
          <w:rFonts w:cs="Times New Roman"/>
          <w:bCs/>
        </w:rPr>
      </w:pPr>
      <w:r w:rsidRPr="00861AE3">
        <w:rPr>
          <w:rFonts w:cs="Times New Roman"/>
          <w:lang w:bidi="ru-RU"/>
        </w:rPr>
        <w:t xml:space="preserve">СП 484.1311500.2020 </w:t>
      </w:r>
      <w:r w:rsidRPr="00861AE3">
        <w:rPr>
          <w:rFonts w:cs="Times New Roman"/>
          <w:bCs/>
        </w:rPr>
        <w:t>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8EFB4B2" w14:textId="77777777" w:rsidR="00527131" w:rsidRPr="00861AE3" w:rsidRDefault="00527131" w:rsidP="00E311DC">
      <w:pPr>
        <w:autoSpaceDE w:val="0"/>
        <w:adjustRightInd w:val="0"/>
        <w:ind w:firstLine="567"/>
        <w:jc w:val="both"/>
        <w:rPr>
          <w:rFonts w:cs="Times New Roman"/>
          <w:bCs/>
          <w:shd w:val="clear" w:color="auto" w:fill="FFFFFF"/>
        </w:rPr>
      </w:pPr>
      <w:r w:rsidRPr="00861AE3">
        <w:rPr>
          <w:rFonts w:cs="Times New Roman"/>
          <w:lang w:bidi="ru-RU"/>
        </w:rPr>
        <w:t xml:space="preserve">СП 485.1311500.2020 </w:t>
      </w:r>
      <w:r w:rsidRPr="00861AE3">
        <w:rPr>
          <w:rFonts w:cs="Times New Roman"/>
          <w:bCs/>
        </w:rPr>
        <w:t>Системы противопожарной защиты. Установки пожаротушения автоматические. Нормы и правила проектирования</w:t>
      </w:r>
    </w:p>
    <w:p w14:paraId="2EF3DC91" w14:textId="77777777" w:rsidR="00527131" w:rsidRPr="00861AE3" w:rsidRDefault="00527131" w:rsidP="00E311DC">
      <w:pPr>
        <w:autoSpaceDE w:val="0"/>
        <w:adjustRightInd w:val="0"/>
        <w:ind w:firstLine="567"/>
        <w:jc w:val="both"/>
        <w:rPr>
          <w:rFonts w:cs="Times New Roman"/>
          <w:lang w:bidi="ru-RU"/>
        </w:rPr>
      </w:pPr>
      <w:r w:rsidRPr="00861AE3">
        <w:rPr>
          <w:rFonts w:cs="Times New Roman"/>
          <w:lang w:bidi="ru-RU"/>
        </w:rPr>
        <w:t>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Нормы и правила проектирования</w:t>
      </w:r>
    </w:p>
    <w:p w14:paraId="5C618097" w14:textId="77777777" w:rsidR="00527131" w:rsidRPr="00861AE3" w:rsidRDefault="00527131" w:rsidP="00E311DC">
      <w:pPr>
        <w:autoSpaceDE w:val="0"/>
        <w:adjustRightInd w:val="0"/>
        <w:ind w:firstLine="567"/>
        <w:jc w:val="both"/>
        <w:rPr>
          <w:rFonts w:cs="Times New Roman"/>
          <w:lang w:bidi="ru-RU"/>
        </w:rPr>
      </w:pPr>
      <w:r w:rsidRPr="00861AE3">
        <w:rPr>
          <w:rFonts w:cs="Times New Roman"/>
          <w:lang w:bidi="ru-RU"/>
        </w:rPr>
        <w:t>СП 77.13330.2016 Системы автоматизации</w:t>
      </w:r>
    </w:p>
    <w:p w14:paraId="238EF97F" w14:textId="77777777" w:rsidR="00527131" w:rsidRPr="00861AE3" w:rsidRDefault="00527131" w:rsidP="00E311DC">
      <w:pPr>
        <w:pStyle w:val="headertext"/>
        <w:shd w:val="clear" w:color="auto" w:fill="FFFFFF"/>
        <w:spacing w:before="0" w:beforeAutospacing="0" w:after="0" w:afterAutospacing="0"/>
        <w:ind w:firstLine="567"/>
        <w:jc w:val="both"/>
        <w:textAlignment w:val="baseline"/>
        <w:rPr>
          <w:bCs/>
        </w:rPr>
      </w:pPr>
      <w:r w:rsidRPr="00861AE3">
        <w:rPr>
          <w:lang w:bidi="ru-RU"/>
        </w:rPr>
        <w:t xml:space="preserve">ГОСТ Р 50571.1-2009 </w:t>
      </w:r>
      <w:r w:rsidRPr="00861AE3">
        <w:rPr>
          <w:bCs/>
        </w:rPr>
        <w:t>Электроустановки низковольтные. Часть 1. Основные положения, оценка общих характеристик. Термины и определения</w:t>
      </w:r>
    </w:p>
    <w:p w14:paraId="3F065268" w14:textId="77777777" w:rsidR="00527131" w:rsidRPr="00861AE3" w:rsidRDefault="00527131" w:rsidP="00E311DC">
      <w:pPr>
        <w:pStyle w:val="headertext"/>
        <w:shd w:val="clear" w:color="auto" w:fill="FFFFFF"/>
        <w:spacing w:before="0" w:beforeAutospacing="0" w:after="0" w:afterAutospacing="0"/>
        <w:ind w:firstLine="567"/>
        <w:jc w:val="both"/>
        <w:textAlignment w:val="baseline"/>
        <w:rPr>
          <w:bCs/>
          <w:color w:val="C00000"/>
          <w:shd w:val="clear" w:color="auto" w:fill="FFFFFF"/>
        </w:rPr>
      </w:pPr>
      <w:r w:rsidRPr="00861AE3">
        <w:rPr>
          <w:lang w:bidi="ru-RU"/>
        </w:rPr>
        <w:t>Группа стандартов ГОСТ Р 50571.2 - 50571.16 Электроустановки зданий</w:t>
      </w:r>
    </w:p>
    <w:p w14:paraId="70942E61"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color w:val="202124"/>
          <w:shd w:val="clear" w:color="auto" w:fill="FFFFFF"/>
        </w:rPr>
        <w:t>ГОСТ Р 21.101-2020 </w:t>
      </w:r>
      <w:r w:rsidRPr="00861AE3">
        <w:rPr>
          <w:rFonts w:cs="Times New Roman"/>
          <w:color w:val="040C28"/>
        </w:rPr>
        <w:t>Система проектной документации для строительства.</w:t>
      </w:r>
      <w:r w:rsidRPr="00861AE3">
        <w:rPr>
          <w:rFonts w:cs="Times New Roman"/>
          <w:color w:val="202124"/>
          <w:shd w:val="clear" w:color="auto" w:fill="FFFFFF"/>
        </w:rPr>
        <w:t> </w:t>
      </w:r>
      <w:r w:rsidRPr="00861AE3">
        <w:rPr>
          <w:rFonts w:cs="Times New Roman"/>
          <w:color w:val="040C28"/>
        </w:rPr>
        <w:t>Основные требования к проектной и рабочей документации</w:t>
      </w:r>
    </w:p>
    <w:p w14:paraId="7FC42DD4" w14:textId="77777777" w:rsidR="00527131" w:rsidRPr="00861AE3" w:rsidRDefault="00527131" w:rsidP="00E311DC">
      <w:pPr>
        <w:autoSpaceDE w:val="0"/>
        <w:adjustRightInd w:val="0"/>
        <w:ind w:firstLine="567"/>
        <w:jc w:val="both"/>
        <w:rPr>
          <w:rFonts w:eastAsia="Microsoft Sans Serif" w:cs="Times New Roman"/>
          <w:lang w:bidi="ru-RU"/>
        </w:rPr>
      </w:pPr>
      <w:r w:rsidRPr="00861AE3">
        <w:rPr>
          <w:rFonts w:eastAsia="Microsoft Sans Serif" w:cs="Times New Roman"/>
          <w:lang w:bidi="ru-RU"/>
        </w:rPr>
        <w:t>ГОСТ Р 53295-2009 Средства огнезащиты для стальных конструкций. Общие требования. Метод определения огнезащитной эффективности</w:t>
      </w:r>
    </w:p>
    <w:p w14:paraId="241F221E" w14:textId="77777777" w:rsidR="00527131" w:rsidRPr="00861AE3" w:rsidRDefault="00527131" w:rsidP="00E311DC">
      <w:pPr>
        <w:autoSpaceDE w:val="0"/>
        <w:adjustRightInd w:val="0"/>
        <w:ind w:firstLine="567"/>
        <w:jc w:val="both"/>
        <w:rPr>
          <w:rFonts w:cs="Times New Roman"/>
          <w:bCs/>
        </w:rPr>
      </w:pPr>
      <w:r w:rsidRPr="00861AE3">
        <w:rPr>
          <w:rFonts w:eastAsia="Microsoft Sans Serif" w:cs="Times New Roman"/>
          <w:lang w:bidi="ru-RU"/>
        </w:rPr>
        <w:t>СП 1.13130.2020</w:t>
      </w:r>
      <w:r w:rsidRPr="00861AE3">
        <w:rPr>
          <w:rFonts w:cs="Times New Roman"/>
          <w:bCs/>
        </w:rPr>
        <w:t xml:space="preserve"> Системы противопожарной защиты. Эвакуационные пути и выходы</w:t>
      </w:r>
    </w:p>
    <w:p w14:paraId="596C955D" w14:textId="77777777" w:rsidR="00527131" w:rsidRPr="00861AE3" w:rsidRDefault="00527131" w:rsidP="00E311DC">
      <w:pPr>
        <w:autoSpaceDE w:val="0"/>
        <w:adjustRightInd w:val="0"/>
        <w:ind w:firstLine="567"/>
        <w:jc w:val="both"/>
        <w:rPr>
          <w:rFonts w:cs="Times New Roman"/>
          <w:bCs/>
        </w:rPr>
      </w:pPr>
      <w:r w:rsidRPr="00861AE3">
        <w:rPr>
          <w:rFonts w:eastAsia="Microsoft Sans Serif" w:cs="Times New Roman"/>
          <w:lang w:bidi="ru-RU"/>
        </w:rPr>
        <w:t>СП 2.13130.2020</w:t>
      </w:r>
      <w:r w:rsidRPr="00861AE3">
        <w:rPr>
          <w:rFonts w:cs="Times New Roman"/>
          <w:b/>
          <w:bCs/>
        </w:rPr>
        <w:t xml:space="preserve"> </w:t>
      </w:r>
      <w:r w:rsidRPr="00861AE3">
        <w:rPr>
          <w:rFonts w:cs="Times New Roman"/>
          <w:bCs/>
          <w:lang w:val="en-US"/>
        </w:rPr>
        <w:t>C</w:t>
      </w:r>
      <w:r w:rsidRPr="00861AE3">
        <w:rPr>
          <w:rFonts w:cs="Times New Roman"/>
          <w:bCs/>
        </w:rPr>
        <w:t>истемы противопожарной защиты. Обеспечение огнестойкости объектов защиты</w:t>
      </w:r>
    </w:p>
    <w:p w14:paraId="35AB0107"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cs="Times New Roman"/>
        </w:rPr>
        <w:t>СП 2.2.3670-20</w:t>
      </w:r>
      <w:r w:rsidRPr="00861AE3">
        <w:rPr>
          <w:rFonts w:eastAsia="Calibri" w:cs="Times New Roman"/>
          <w:bCs/>
          <w:color w:val="444444"/>
          <w:shd w:val="clear" w:color="auto" w:fill="FFFFFF"/>
          <w:lang w:eastAsia="en-US"/>
        </w:rPr>
        <w:t xml:space="preserve"> </w:t>
      </w:r>
      <w:r w:rsidRPr="00861AE3">
        <w:rPr>
          <w:rFonts w:cs="Times New Roman"/>
          <w:bCs/>
        </w:rPr>
        <w:t>Санитарно-эпидемиологические требования к условиям труда</w:t>
      </w:r>
    </w:p>
    <w:p w14:paraId="7C534720" w14:textId="77777777" w:rsidR="00527131" w:rsidRPr="00861AE3" w:rsidRDefault="00527131" w:rsidP="00E311DC">
      <w:pPr>
        <w:autoSpaceDE w:val="0"/>
        <w:adjustRightInd w:val="0"/>
        <w:ind w:firstLine="567"/>
        <w:jc w:val="both"/>
        <w:rPr>
          <w:rFonts w:eastAsia="Microsoft Sans Serif" w:cs="Times New Roman"/>
          <w:lang w:bidi="ru-RU"/>
        </w:rPr>
      </w:pPr>
      <w:r w:rsidRPr="00861AE3">
        <w:rPr>
          <w:rFonts w:eastAsia="Microsoft Sans Serif" w:cs="Times New Roman"/>
          <w:lang w:bidi="ru-RU"/>
        </w:rPr>
        <w:t>СП 3.13130.2009 Системы противопожарной защиты. Система оповещения и управления эвакуацией людей при пожаре. Требования пожарной безопасности</w:t>
      </w:r>
    </w:p>
    <w:p w14:paraId="21DC91CF" w14:textId="77777777" w:rsidR="00527131" w:rsidRPr="00861AE3" w:rsidRDefault="00527131" w:rsidP="00E311DC">
      <w:pPr>
        <w:autoSpaceDE w:val="0"/>
        <w:adjustRightInd w:val="0"/>
        <w:ind w:firstLine="567"/>
        <w:jc w:val="both"/>
        <w:rPr>
          <w:rFonts w:cs="Times New Roman"/>
          <w:bCs/>
          <w:color w:val="444444"/>
        </w:rPr>
      </w:pPr>
      <w:r w:rsidRPr="00861AE3">
        <w:rPr>
          <w:rFonts w:eastAsia="Microsoft Sans Serif" w:cs="Times New Roman"/>
          <w:lang w:bidi="ru-RU"/>
        </w:rPr>
        <w:t>СП 4.13130.2013</w:t>
      </w:r>
      <w:r w:rsidRPr="00861AE3">
        <w:rPr>
          <w:rFonts w:cs="Times New Roman"/>
          <w:bCs/>
          <w:color w:val="444444"/>
        </w:rPr>
        <w:t xml:space="preserve"> </w:t>
      </w:r>
      <w:r w:rsidRPr="00861AE3">
        <w:rPr>
          <w:rFonts w:cs="Times New Roman"/>
          <w:bCs/>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14:paraId="25D27D5B" w14:textId="77777777" w:rsidR="00527131" w:rsidRPr="00861AE3" w:rsidRDefault="00527131" w:rsidP="00E311DC">
      <w:pPr>
        <w:autoSpaceDE w:val="0"/>
        <w:adjustRightInd w:val="0"/>
        <w:ind w:firstLine="567"/>
        <w:jc w:val="both"/>
        <w:rPr>
          <w:rFonts w:cs="Times New Roman"/>
          <w:bCs/>
          <w:shd w:val="clear" w:color="auto" w:fill="FFFFFF"/>
        </w:rPr>
      </w:pPr>
      <w:r w:rsidRPr="00861AE3">
        <w:rPr>
          <w:rFonts w:eastAsia="Microsoft Sans Serif" w:cs="Times New Roman"/>
          <w:lang w:bidi="ru-RU"/>
        </w:rPr>
        <w:t>СП 10.13130.2020</w:t>
      </w:r>
      <w:r w:rsidRPr="00861AE3">
        <w:rPr>
          <w:rFonts w:cs="Times New Roman"/>
          <w:bCs/>
        </w:rPr>
        <w:t xml:space="preserve"> Системы противопожарной защиты. Внутренний противопожарный водопровод. Нормы и правила проектирования</w:t>
      </w:r>
    </w:p>
    <w:p w14:paraId="171FC6A8" w14:textId="77777777" w:rsidR="00527131" w:rsidRPr="00861AE3" w:rsidRDefault="00527131" w:rsidP="00E311DC">
      <w:pPr>
        <w:autoSpaceDE w:val="0"/>
        <w:adjustRightInd w:val="0"/>
        <w:ind w:firstLine="567"/>
        <w:jc w:val="both"/>
        <w:rPr>
          <w:rFonts w:cs="Times New Roman"/>
          <w:bCs/>
          <w:color w:val="000000"/>
          <w:shd w:val="clear" w:color="auto" w:fill="FFFFFF"/>
        </w:rPr>
      </w:pPr>
      <w:r w:rsidRPr="00861AE3">
        <w:rPr>
          <w:rFonts w:eastAsia="Microsoft Sans Serif" w:cs="Times New Roman"/>
          <w:lang w:bidi="ru-RU"/>
        </w:rPr>
        <w:t>ГОСТ 21.613-2014 СПДС Силовое электрооборудование. Рабочие чертежи</w:t>
      </w:r>
    </w:p>
    <w:p w14:paraId="3914D028" w14:textId="77777777" w:rsidR="00527131" w:rsidRPr="00DC0D63" w:rsidRDefault="00527131" w:rsidP="00E311DC">
      <w:pPr>
        <w:autoSpaceDE w:val="0"/>
        <w:adjustRightInd w:val="0"/>
        <w:ind w:firstLine="567"/>
        <w:jc w:val="both"/>
        <w:rPr>
          <w:rFonts w:cs="Times New Roman"/>
          <w:bCs/>
          <w:color w:val="000000"/>
          <w:sz w:val="22"/>
          <w:szCs w:val="22"/>
          <w:shd w:val="clear" w:color="auto" w:fill="FFFFFF"/>
        </w:rPr>
      </w:pPr>
      <w:r w:rsidRPr="00DC0D63">
        <w:rPr>
          <w:rFonts w:cs="Times New Roman"/>
          <w:sz w:val="22"/>
          <w:szCs w:val="22"/>
          <w:lang w:bidi="ru-RU"/>
        </w:rPr>
        <w:lastRenderedPageBreak/>
        <w:t>СП 56.13330.2011 Производственные здания</w:t>
      </w:r>
    </w:p>
    <w:p w14:paraId="6E82600D" w14:textId="77777777" w:rsidR="00527131" w:rsidRPr="00DC0D63" w:rsidRDefault="00527131" w:rsidP="00E311DC">
      <w:pPr>
        <w:autoSpaceDE w:val="0"/>
        <w:adjustRightInd w:val="0"/>
        <w:ind w:firstLine="567"/>
        <w:jc w:val="both"/>
        <w:rPr>
          <w:rFonts w:cs="Times New Roman"/>
          <w:bCs/>
          <w:color w:val="000000"/>
          <w:sz w:val="22"/>
          <w:szCs w:val="22"/>
          <w:shd w:val="clear" w:color="auto" w:fill="FFFFFF"/>
        </w:rPr>
      </w:pPr>
      <w:r w:rsidRPr="00DC0D63">
        <w:rPr>
          <w:rFonts w:cs="Times New Roman"/>
          <w:sz w:val="22"/>
          <w:szCs w:val="22"/>
          <w:lang w:bidi="ru-RU"/>
        </w:rPr>
        <w:t>СП 50.13330.2012 Тепловая защита зданий</w:t>
      </w:r>
    </w:p>
    <w:p w14:paraId="1AABC48B" w14:textId="77777777" w:rsidR="00527131" w:rsidRPr="00DC0D63" w:rsidRDefault="00527131" w:rsidP="00E311DC">
      <w:pPr>
        <w:autoSpaceDE w:val="0"/>
        <w:adjustRightInd w:val="0"/>
        <w:ind w:firstLine="567"/>
        <w:jc w:val="both"/>
        <w:rPr>
          <w:rFonts w:cs="Times New Roman"/>
          <w:bCs/>
          <w:color w:val="000000"/>
          <w:sz w:val="22"/>
          <w:szCs w:val="22"/>
          <w:shd w:val="clear" w:color="auto" w:fill="FFFFFF"/>
        </w:rPr>
      </w:pPr>
      <w:r w:rsidRPr="00DC0D63">
        <w:rPr>
          <w:rFonts w:cs="Times New Roman"/>
          <w:sz w:val="22"/>
          <w:szCs w:val="22"/>
          <w:lang w:bidi="ru-RU"/>
        </w:rPr>
        <w:t>СП 61.13330.2012 Тепловая изоляция оборудования и трубопроводов</w:t>
      </w:r>
    </w:p>
    <w:p w14:paraId="4A9FB8AD" w14:textId="77777777" w:rsidR="00527131" w:rsidRPr="00DC0D63" w:rsidRDefault="00527131" w:rsidP="00E311DC">
      <w:pPr>
        <w:autoSpaceDE w:val="0"/>
        <w:adjustRightInd w:val="0"/>
        <w:ind w:firstLine="567"/>
        <w:jc w:val="both"/>
        <w:rPr>
          <w:rFonts w:cs="Times New Roman"/>
          <w:bCs/>
          <w:color w:val="000000"/>
          <w:sz w:val="22"/>
          <w:szCs w:val="22"/>
          <w:shd w:val="clear" w:color="auto" w:fill="FFFFFF"/>
        </w:rPr>
      </w:pPr>
      <w:r w:rsidRPr="00DC0D63">
        <w:rPr>
          <w:rFonts w:cs="Times New Roman"/>
          <w:sz w:val="22"/>
          <w:szCs w:val="22"/>
          <w:lang w:bidi="ru-RU"/>
        </w:rPr>
        <w:t>ГОСТ 12.1.005-88 Система стандартов безопасности труда. Общие санитарно-гигиенические требования к воздуху рабочей зоны</w:t>
      </w:r>
    </w:p>
    <w:p w14:paraId="6C7C96D1" w14:textId="77777777" w:rsidR="00527131" w:rsidRPr="00DC0D63" w:rsidRDefault="00527131" w:rsidP="00E311DC">
      <w:pPr>
        <w:autoSpaceDE w:val="0"/>
        <w:adjustRightInd w:val="0"/>
        <w:ind w:firstLine="567"/>
        <w:jc w:val="both"/>
        <w:rPr>
          <w:rFonts w:cs="Times New Roman"/>
          <w:bCs/>
          <w:color w:val="000000"/>
          <w:sz w:val="22"/>
          <w:szCs w:val="22"/>
          <w:shd w:val="clear" w:color="auto" w:fill="FFFFFF"/>
        </w:rPr>
      </w:pPr>
      <w:r w:rsidRPr="00DC0D63">
        <w:rPr>
          <w:rFonts w:cs="Times New Roman"/>
          <w:sz w:val="22"/>
          <w:szCs w:val="22"/>
          <w:lang w:bidi="ru-RU"/>
        </w:rPr>
        <w:t>ГОСТ 12.1.004-91 Система стандартов безопасности труда. Пожарная безопасность. Общие требования</w:t>
      </w:r>
    </w:p>
    <w:p w14:paraId="02B2C531" w14:textId="77777777" w:rsidR="00527131" w:rsidRPr="00DC0D63" w:rsidRDefault="00527131" w:rsidP="00E311DC">
      <w:pPr>
        <w:autoSpaceDE w:val="0"/>
        <w:adjustRightInd w:val="0"/>
        <w:ind w:firstLine="567"/>
        <w:jc w:val="both"/>
        <w:rPr>
          <w:rFonts w:cs="Times New Roman"/>
          <w:bCs/>
          <w:color w:val="000000"/>
          <w:sz w:val="22"/>
          <w:szCs w:val="22"/>
          <w:shd w:val="clear" w:color="auto" w:fill="FFFFFF"/>
        </w:rPr>
      </w:pPr>
      <w:r w:rsidRPr="00DC0D63">
        <w:rPr>
          <w:rFonts w:cs="Times New Roman"/>
          <w:b/>
          <w:sz w:val="22"/>
          <w:szCs w:val="22"/>
          <w:lang w:bidi="ru-RU"/>
        </w:rPr>
        <w:t>Примечание:</w:t>
      </w:r>
    </w:p>
    <w:p w14:paraId="1F43A69E" w14:textId="77777777" w:rsidR="00527131" w:rsidRPr="00DC0D63" w:rsidRDefault="00527131" w:rsidP="00E311DC">
      <w:pPr>
        <w:tabs>
          <w:tab w:val="num" w:pos="1080"/>
        </w:tabs>
        <w:ind w:firstLine="567"/>
        <w:jc w:val="both"/>
        <w:rPr>
          <w:rFonts w:cs="Times New Roman"/>
          <w:sz w:val="22"/>
          <w:szCs w:val="22"/>
          <w:lang w:bidi="ru-RU"/>
        </w:rPr>
      </w:pPr>
      <w:r w:rsidRPr="00DC0D63">
        <w:rPr>
          <w:rFonts w:cs="Times New Roman"/>
          <w:sz w:val="22"/>
          <w:szCs w:val="22"/>
          <w:lang w:bidi="ru-RU"/>
        </w:rPr>
        <w:t>Вышеперечисленная база НД РФ должна быть приведена в соответствие с актуальной базой НД и иных нормативных актов страны, в которой будет реализован данный объект, за исключением нормативной базы, определяющей требования самой технологии и вспомогательных (инженерных) систем (при наличии таковых).</w:t>
      </w:r>
    </w:p>
    <w:p w14:paraId="015BCFA0" w14:textId="77777777" w:rsidR="00527131" w:rsidRPr="00DC0D63" w:rsidRDefault="00527131" w:rsidP="00E311DC">
      <w:pPr>
        <w:tabs>
          <w:tab w:val="num" w:pos="1080"/>
        </w:tabs>
        <w:ind w:firstLine="567"/>
        <w:jc w:val="both"/>
        <w:rPr>
          <w:rFonts w:cs="Times New Roman"/>
          <w:b/>
          <w:bCs/>
          <w:sz w:val="22"/>
          <w:szCs w:val="22"/>
        </w:rPr>
      </w:pPr>
      <w:r w:rsidRPr="00DC0D63">
        <w:rPr>
          <w:rFonts w:cs="Times New Roman"/>
          <w:b/>
          <w:sz w:val="22"/>
          <w:szCs w:val="22"/>
          <w:lang w:bidi="ru-RU"/>
        </w:rPr>
        <w:t>7.</w:t>
      </w:r>
      <w:r w:rsidRPr="00DC0D63">
        <w:rPr>
          <w:rFonts w:cs="Times New Roman"/>
          <w:b/>
          <w:i/>
          <w:sz w:val="22"/>
          <w:szCs w:val="22"/>
          <w:lang w:bidi="ru-RU"/>
        </w:rPr>
        <w:t xml:space="preserve"> </w:t>
      </w:r>
      <w:r w:rsidRPr="00DC0D63">
        <w:rPr>
          <w:rFonts w:cs="Times New Roman"/>
          <w:b/>
          <w:sz w:val="22"/>
          <w:szCs w:val="22"/>
        </w:rPr>
        <w:t>Особые условия и требования</w:t>
      </w:r>
    </w:p>
    <w:p w14:paraId="3A38D789" w14:textId="77777777" w:rsidR="00527131" w:rsidRPr="00DC0D63" w:rsidRDefault="00527131" w:rsidP="00E311DC">
      <w:pPr>
        <w:ind w:firstLine="567"/>
        <w:jc w:val="both"/>
        <w:rPr>
          <w:rFonts w:cs="Times New Roman"/>
          <w:sz w:val="22"/>
          <w:szCs w:val="22"/>
        </w:rPr>
      </w:pPr>
      <w:r w:rsidRPr="00DC0D63">
        <w:rPr>
          <w:rFonts w:cs="Times New Roman"/>
          <w:sz w:val="22"/>
          <w:szCs w:val="22"/>
        </w:rPr>
        <w:t>Проект должен быть подписан исполнителем и утвержден заказчиком.</w:t>
      </w:r>
    </w:p>
    <w:p w14:paraId="31B17545" w14:textId="77777777" w:rsidR="00527131" w:rsidRPr="00DC0D63" w:rsidRDefault="00527131" w:rsidP="00E311DC">
      <w:pPr>
        <w:ind w:firstLine="567"/>
        <w:jc w:val="both"/>
        <w:rPr>
          <w:rFonts w:cs="Times New Roman"/>
          <w:sz w:val="22"/>
          <w:szCs w:val="22"/>
        </w:rPr>
      </w:pPr>
      <w:r w:rsidRPr="00DC0D63">
        <w:rPr>
          <w:rFonts w:cs="Times New Roman"/>
          <w:sz w:val="22"/>
          <w:szCs w:val="22"/>
        </w:rPr>
        <w:t>Проект должен быть выполнен в соответствии с действующими СНиП, требованиями охраны окружающей среды и правилами техники безопасности.</w:t>
      </w:r>
    </w:p>
    <w:p w14:paraId="7FEC967A" w14:textId="77777777" w:rsidR="00527131" w:rsidRPr="00DC0D63" w:rsidRDefault="00527131" w:rsidP="00E311DC">
      <w:pPr>
        <w:ind w:firstLine="567"/>
        <w:jc w:val="both"/>
        <w:rPr>
          <w:rFonts w:cs="Times New Roman"/>
          <w:sz w:val="22"/>
          <w:szCs w:val="22"/>
        </w:rPr>
      </w:pPr>
      <w:r w:rsidRPr="00DC0D63">
        <w:rPr>
          <w:rFonts w:cs="Times New Roman"/>
          <w:sz w:val="22"/>
          <w:szCs w:val="22"/>
        </w:rPr>
        <w:t>Конструктивные элементы (материалы) чистых помещений должны изготавливаться по техническим условиям (ТУ) и иметь сертификат соответствия.</w:t>
      </w:r>
    </w:p>
    <w:p w14:paraId="3255D24A" w14:textId="77777777" w:rsidR="00527131" w:rsidRPr="00DC0D63" w:rsidRDefault="00527131" w:rsidP="00E311DC">
      <w:pPr>
        <w:ind w:firstLine="567"/>
        <w:jc w:val="both"/>
        <w:rPr>
          <w:rFonts w:cs="Times New Roman"/>
          <w:sz w:val="22"/>
          <w:szCs w:val="22"/>
        </w:rPr>
      </w:pPr>
      <w:r w:rsidRPr="00DC0D63">
        <w:rPr>
          <w:rFonts w:cs="Times New Roman"/>
          <w:color w:val="000000"/>
          <w:sz w:val="22"/>
          <w:szCs w:val="22"/>
          <w:shd w:val="clear" w:color="auto" w:fill="FFFFFF"/>
        </w:rPr>
        <w:t>Требования к средствам измерений, техническим системами устройствам, предназначенным для применения в сфере государственного регулирования обеспечения единства измерений в соответствии с Федеральным законом от 26.06.2008 №102-ФЗ «Об обеспечении единства измерений»</w:t>
      </w:r>
    </w:p>
    <w:p w14:paraId="2171200D" w14:textId="77777777" w:rsidR="00527131" w:rsidRPr="00DC0D63" w:rsidRDefault="00527131" w:rsidP="00E311DC">
      <w:pPr>
        <w:ind w:firstLine="567"/>
        <w:jc w:val="both"/>
        <w:rPr>
          <w:rFonts w:cs="Times New Roman"/>
          <w:b/>
          <w:color w:val="000000"/>
          <w:sz w:val="22"/>
          <w:szCs w:val="22"/>
        </w:rPr>
      </w:pPr>
      <w:r w:rsidRPr="00DC0D63">
        <w:rPr>
          <w:rFonts w:cs="Times New Roman"/>
          <w:b/>
          <w:color w:val="000000"/>
          <w:sz w:val="22"/>
          <w:szCs w:val="22"/>
        </w:rPr>
        <w:t>Результатом этапа проектирования является:</w:t>
      </w:r>
    </w:p>
    <w:p w14:paraId="0BE74AEC" w14:textId="77777777" w:rsidR="00527131" w:rsidRPr="00DC0D63" w:rsidRDefault="00527131" w:rsidP="00E311DC">
      <w:pPr>
        <w:ind w:firstLine="567"/>
        <w:jc w:val="both"/>
        <w:rPr>
          <w:rFonts w:cs="Times New Roman"/>
          <w:b/>
          <w:bCs/>
          <w:sz w:val="22"/>
          <w:szCs w:val="22"/>
        </w:rPr>
      </w:pPr>
      <w:r w:rsidRPr="00DC0D63">
        <w:rPr>
          <w:rFonts w:cs="Times New Roman"/>
          <w:color w:val="000000"/>
          <w:sz w:val="22"/>
          <w:szCs w:val="22"/>
        </w:rPr>
        <w:t xml:space="preserve">Утвержденный Заказчиком </w:t>
      </w:r>
      <w:r w:rsidRPr="00DC0D63">
        <w:rPr>
          <w:rFonts w:cs="Times New Roman"/>
          <w:b/>
          <w:bCs/>
          <w:color w:val="000000"/>
          <w:sz w:val="22"/>
          <w:szCs w:val="22"/>
        </w:rPr>
        <w:t>«</w:t>
      </w:r>
      <w:r w:rsidRPr="00DC0D63">
        <w:rPr>
          <w:rFonts w:cs="Times New Roman"/>
          <w:bCs/>
          <w:color w:val="000000"/>
          <w:sz w:val="22"/>
          <w:szCs w:val="22"/>
        </w:rPr>
        <w:t>Рабочий проект на</w:t>
      </w:r>
      <w:r w:rsidRPr="00DC0D63">
        <w:rPr>
          <w:rFonts w:cs="Times New Roman"/>
          <w:b/>
          <w:bCs/>
          <w:color w:val="000000"/>
          <w:sz w:val="22"/>
          <w:szCs w:val="22"/>
        </w:rPr>
        <w:t xml:space="preserve"> </w:t>
      </w:r>
      <w:r w:rsidRPr="00DC0D63">
        <w:rPr>
          <w:rFonts w:cs="Times New Roman"/>
          <w:bCs/>
          <w:color w:val="000000"/>
          <w:sz w:val="22"/>
          <w:szCs w:val="22"/>
        </w:rPr>
        <w:t>капитальный ремонт производственных помещений участка тонких пленок в корпусе 35Г, 3 этаж, цех 24».</w:t>
      </w:r>
    </w:p>
    <w:p w14:paraId="4331FC0D" w14:textId="77777777" w:rsidR="00527131" w:rsidRPr="00DC0D63" w:rsidRDefault="00527131" w:rsidP="00E311DC">
      <w:pPr>
        <w:ind w:firstLine="567"/>
        <w:jc w:val="both"/>
        <w:rPr>
          <w:rFonts w:cs="Times New Roman"/>
          <w:b/>
          <w:sz w:val="22"/>
          <w:szCs w:val="22"/>
        </w:rPr>
      </w:pPr>
      <w:r w:rsidRPr="00DC0D63">
        <w:rPr>
          <w:rFonts w:cs="Times New Roman"/>
          <w:b/>
          <w:bCs/>
          <w:sz w:val="22"/>
          <w:szCs w:val="22"/>
        </w:rPr>
        <w:t>8.</w:t>
      </w:r>
      <w:r w:rsidRPr="00DC0D63">
        <w:rPr>
          <w:rFonts w:cs="Times New Roman"/>
          <w:b/>
          <w:bCs/>
          <w:color w:val="000000"/>
          <w:sz w:val="22"/>
          <w:szCs w:val="22"/>
        </w:rPr>
        <w:t xml:space="preserve">Требования к </w:t>
      </w:r>
      <w:r w:rsidRPr="00DC0D63">
        <w:rPr>
          <w:rFonts w:cs="Times New Roman"/>
          <w:b/>
          <w:sz w:val="22"/>
          <w:szCs w:val="22"/>
        </w:rPr>
        <w:t>документации:</w:t>
      </w:r>
    </w:p>
    <w:p w14:paraId="6F9F6107" w14:textId="77777777" w:rsidR="00527131" w:rsidRPr="00DC0D63" w:rsidRDefault="00527131" w:rsidP="00E311DC">
      <w:pPr>
        <w:ind w:firstLine="567"/>
        <w:jc w:val="both"/>
        <w:rPr>
          <w:rFonts w:cs="Times New Roman"/>
          <w:b/>
          <w:bCs/>
          <w:color w:val="000000"/>
          <w:sz w:val="22"/>
          <w:szCs w:val="22"/>
        </w:rPr>
      </w:pPr>
      <w:r w:rsidRPr="00DC0D63">
        <w:rPr>
          <w:rFonts w:cs="Times New Roman"/>
          <w:sz w:val="22"/>
          <w:szCs w:val="22"/>
        </w:rPr>
        <w:t>8.1. Количество экземпляров рабочей документации с учетом оформления книгой (сброшюровать) - 4 экз. на бумажном носителе (в томах), 1экз. – на электронном носителе: (Excel, Word, Autocad).</w:t>
      </w:r>
    </w:p>
    <w:p w14:paraId="505A2F5F" w14:textId="5A0F1FA8" w:rsidR="00527131" w:rsidRPr="00DC0D63" w:rsidRDefault="00527131" w:rsidP="00E311DC">
      <w:pPr>
        <w:pStyle w:val="-3"/>
        <w:tabs>
          <w:tab w:val="clear" w:pos="1701"/>
          <w:tab w:val="left" w:pos="426"/>
        </w:tabs>
        <w:spacing w:line="240" w:lineRule="auto"/>
        <w:ind w:firstLine="426"/>
        <w:rPr>
          <w:b/>
          <w:sz w:val="22"/>
          <w:szCs w:val="22"/>
        </w:rPr>
      </w:pPr>
      <w:r w:rsidRPr="00DC0D63">
        <w:rPr>
          <w:b/>
          <w:sz w:val="22"/>
          <w:szCs w:val="22"/>
        </w:rPr>
        <w:t>9.Требования к гаранти</w:t>
      </w:r>
      <w:r w:rsidR="00544C18" w:rsidRPr="00DC0D63">
        <w:rPr>
          <w:b/>
          <w:sz w:val="22"/>
          <w:szCs w:val="22"/>
        </w:rPr>
        <w:t>йному сроку</w:t>
      </w:r>
      <w:r w:rsidRPr="00DC0D63">
        <w:rPr>
          <w:b/>
          <w:sz w:val="22"/>
          <w:szCs w:val="22"/>
        </w:rPr>
        <w:t>:</w:t>
      </w:r>
    </w:p>
    <w:p w14:paraId="2ED823A8" w14:textId="77777777" w:rsidR="00527131" w:rsidRPr="00DC0D63" w:rsidRDefault="00527131" w:rsidP="00E311DC">
      <w:pPr>
        <w:pStyle w:val="-3"/>
        <w:tabs>
          <w:tab w:val="clear" w:pos="1701"/>
          <w:tab w:val="left" w:pos="426"/>
        </w:tabs>
        <w:spacing w:line="240" w:lineRule="auto"/>
        <w:ind w:firstLine="426"/>
        <w:rPr>
          <w:bCs/>
          <w:iCs/>
          <w:sz w:val="22"/>
          <w:szCs w:val="22"/>
        </w:rPr>
      </w:pPr>
      <w:r w:rsidRPr="00DC0D63">
        <w:rPr>
          <w:b/>
          <w:sz w:val="22"/>
          <w:szCs w:val="22"/>
        </w:rPr>
        <w:t>9.1.</w:t>
      </w:r>
      <w:r w:rsidRPr="00DC0D63">
        <w:rPr>
          <w:sz w:val="22"/>
          <w:szCs w:val="22"/>
        </w:rPr>
        <w:t xml:space="preserve"> </w:t>
      </w:r>
      <w:r w:rsidRPr="00DC0D63">
        <w:rPr>
          <w:bCs/>
          <w:iCs/>
          <w:sz w:val="22"/>
          <w:szCs w:val="22"/>
        </w:rPr>
        <w:t>Гарантийный срок на оказанные услуги составляет: в течение всего срока строительства с момента подписания акта сдачи-приемки оказанных услуг по Договору.</w:t>
      </w:r>
    </w:p>
    <w:p w14:paraId="34DCBD32" w14:textId="77777777" w:rsidR="00527131" w:rsidRPr="00DC0D63" w:rsidRDefault="00527131" w:rsidP="00E311DC">
      <w:pPr>
        <w:pStyle w:val="-3"/>
        <w:tabs>
          <w:tab w:val="clear" w:pos="1701"/>
          <w:tab w:val="left" w:pos="426"/>
        </w:tabs>
        <w:spacing w:line="240" w:lineRule="auto"/>
        <w:ind w:firstLine="426"/>
        <w:rPr>
          <w:bCs/>
          <w:iCs/>
          <w:sz w:val="22"/>
          <w:szCs w:val="22"/>
        </w:rPr>
      </w:pPr>
      <w:r w:rsidRPr="00DC0D63">
        <w:rPr>
          <w:bCs/>
          <w:iCs/>
          <w:sz w:val="22"/>
          <w:szCs w:val="22"/>
        </w:rPr>
        <w:t>Исполнитель обязуется вносить изменения в ПСД в случае обнаружения ошибок.</w:t>
      </w:r>
    </w:p>
    <w:p w14:paraId="4147B11A" w14:textId="13B3921B" w:rsidR="008A7A4E" w:rsidRPr="00DC0D63" w:rsidRDefault="00E23980" w:rsidP="00E311DC">
      <w:pPr>
        <w:pStyle w:val="-3"/>
        <w:tabs>
          <w:tab w:val="clear" w:pos="1701"/>
          <w:tab w:val="left" w:pos="426"/>
        </w:tabs>
        <w:spacing w:line="240" w:lineRule="auto"/>
        <w:ind w:firstLine="426"/>
        <w:rPr>
          <w:b/>
          <w:sz w:val="22"/>
          <w:szCs w:val="22"/>
        </w:rPr>
      </w:pPr>
      <w:r w:rsidRPr="00DC0D63">
        <w:rPr>
          <w:b/>
          <w:sz w:val="22"/>
          <w:szCs w:val="22"/>
        </w:rPr>
        <w:t>10</w:t>
      </w:r>
      <w:r w:rsidR="00D83B6D" w:rsidRPr="00DC0D63">
        <w:rPr>
          <w:b/>
          <w:sz w:val="22"/>
          <w:szCs w:val="22"/>
        </w:rPr>
        <w:t>. Требования к поставщику/подрядчику (опыт работы, наличие лицензий, сертификатов, квалифицированного персонала, необходимой техники и т.п.)</w:t>
      </w:r>
      <w:r w:rsidR="008A7A4E" w:rsidRPr="00DC0D63">
        <w:rPr>
          <w:b/>
          <w:sz w:val="22"/>
          <w:szCs w:val="22"/>
        </w:rPr>
        <w:t>:</w:t>
      </w:r>
    </w:p>
    <w:p w14:paraId="34C8B2A9" w14:textId="2BC44B5A" w:rsidR="00613156" w:rsidRPr="00DC0D63" w:rsidRDefault="00613156" w:rsidP="00E311DC">
      <w:pPr>
        <w:pStyle w:val="-3"/>
        <w:numPr>
          <w:ilvl w:val="0"/>
          <w:numId w:val="2"/>
        </w:numPr>
        <w:tabs>
          <w:tab w:val="left" w:pos="426"/>
        </w:tabs>
        <w:spacing w:line="240" w:lineRule="auto"/>
        <w:ind w:left="0" w:firstLine="360"/>
        <w:rPr>
          <w:sz w:val="22"/>
          <w:szCs w:val="22"/>
          <w:shd w:val="clear" w:color="auto" w:fill="FFFFFF"/>
        </w:rPr>
      </w:pPr>
      <w:r w:rsidRPr="00DC0D63">
        <w:rPr>
          <w:sz w:val="22"/>
          <w:szCs w:val="22"/>
          <w:shd w:val="clear" w:color="auto" w:fill="FFFFFF"/>
        </w:rPr>
        <w:t>В соответствии с Градостроительным кодексом РФ от 29.12.2004 № 190-ФЗ ст.55.16 участник закупки в соответствии с законодательством: должен быть член</w:t>
      </w:r>
      <w:r w:rsidR="004F0468" w:rsidRPr="00DC0D63">
        <w:rPr>
          <w:sz w:val="22"/>
          <w:szCs w:val="22"/>
          <w:shd w:val="clear" w:color="auto" w:fill="FFFFFF"/>
        </w:rPr>
        <w:t>ом саморегулируемой организации</w:t>
      </w:r>
      <w:r w:rsidRPr="00DC0D63">
        <w:rPr>
          <w:sz w:val="22"/>
          <w:szCs w:val="22"/>
          <w:shd w:val="clear" w:color="auto" w:fill="FFFFFF"/>
        </w:rPr>
        <w:t xml:space="preserve">, основанной на членстве лиц,  осуществляющих подготовку проектной документации, имеющей компенсационный фонд договорных обязательств (при этом, совокупный размер обязательств по договорам подряда, заключаемым с использованием конкурентных способов заключения договоров, не должен превышать (с учетом цены договора, заключаемого по результатам настоящей закупки) предельный размер обязательств, исходя из которого участник процедуры закупки внес взнос в компенсационный фонд обеспечения договорных обязательств), и иметь право выполнять работы по архитектурно-строительному проектированию  в отношении объектов капитального строительства. Соответствие указанному требованию подтверждается предоставлением в составе ценового предложения копии действующей на дату рассмотрения заявок выписки, выданной саморегулируемой организацией, по форме, </w:t>
      </w:r>
      <w:r w:rsidR="00C90A6A" w:rsidRPr="00DC0D63">
        <w:rPr>
          <w:sz w:val="22"/>
          <w:szCs w:val="22"/>
          <w:shd w:val="clear" w:color="auto" w:fill="FFFFFF"/>
        </w:rPr>
        <w:t>согласно действующему законодательству.</w:t>
      </w:r>
    </w:p>
    <w:p w14:paraId="127ACCD2" w14:textId="0D9A3F48" w:rsidR="00613156" w:rsidRPr="00DC0D63" w:rsidRDefault="00613156" w:rsidP="00E311DC">
      <w:pPr>
        <w:pStyle w:val="-3"/>
        <w:numPr>
          <w:ilvl w:val="0"/>
          <w:numId w:val="2"/>
        </w:numPr>
        <w:tabs>
          <w:tab w:val="left" w:pos="426"/>
        </w:tabs>
        <w:spacing w:line="240" w:lineRule="auto"/>
        <w:ind w:left="0" w:firstLine="360"/>
        <w:rPr>
          <w:sz w:val="22"/>
          <w:szCs w:val="22"/>
          <w:shd w:val="clear" w:color="auto" w:fill="FFFFFF"/>
        </w:rPr>
      </w:pPr>
      <w:r w:rsidRPr="00DC0D63">
        <w:rPr>
          <w:sz w:val="22"/>
          <w:szCs w:val="22"/>
          <w:shd w:val="clear" w:color="auto" w:fill="FFFFFF"/>
        </w:rPr>
        <w:t>Обеспеченность кадровыми ресурсами, необходимыми для исполнения обязательств по договору, в т.ч.:</w:t>
      </w:r>
    </w:p>
    <w:p w14:paraId="0C105C73" w14:textId="186C4B87" w:rsidR="00613156" w:rsidRPr="00DC0D63" w:rsidRDefault="00613156" w:rsidP="00E311DC">
      <w:pPr>
        <w:pStyle w:val="-3"/>
        <w:numPr>
          <w:ilvl w:val="0"/>
          <w:numId w:val="2"/>
        </w:numPr>
        <w:tabs>
          <w:tab w:val="left" w:pos="426"/>
        </w:tabs>
        <w:spacing w:line="240" w:lineRule="auto"/>
        <w:ind w:left="0" w:firstLine="360"/>
        <w:rPr>
          <w:sz w:val="22"/>
          <w:szCs w:val="22"/>
          <w:shd w:val="clear" w:color="auto" w:fill="FFFFFF"/>
        </w:rPr>
      </w:pPr>
      <w:r w:rsidRPr="00DC0D63">
        <w:rPr>
          <w:sz w:val="22"/>
          <w:szCs w:val="22"/>
          <w:shd w:val="clear" w:color="auto" w:fill="FFFFFF"/>
        </w:rPr>
        <w:t xml:space="preserve">Наличие работников, работающих на постоянной основе, включенных в Национальный реестр специалистов НОПРИЗ. </w:t>
      </w:r>
    </w:p>
    <w:p w14:paraId="185B1413" w14:textId="1DD59F7D" w:rsidR="00D83B6D" w:rsidRPr="00861AE3" w:rsidRDefault="00E23980" w:rsidP="00E311DC">
      <w:pPr>
        <w:pStyle w:val="-3"/>
        <w:tabs>
          <w:tab w:val="clear" w:pos="1701"/>
          <w:tab w:val="left" w:pos="426"/>
        </w:tabs>
        <w:spacing w:line="240" w:lineRule="auto"/>
        <w:ind w:firstLine="426"/>
        <w:rPr>
          <w:color w:val="000000"/>
          <w:sz w:val="24"/>
          <w:shd w:val="clear" w:color="auto" w:fill="FFFFFF"/>
        </w:rPr>
      </w:pPr>
      <w:r w:rsidRPr="00861AE3">
        <w:rPr>
          <w:b/>
          <w:sz w:val="24"/>
        </w:rPr>
        <w:t>1</w:t>
      </w:r>
      <w:r w:rsidR="00544C18" w:rsidRPr="00861AE3">
        <w:rPr>
          <w:b/>
          <w:sz w:val="24"/>
        </w:rPr>
        <w:t>1</w:t>
      </w:r>
      <w:r w:rsidR="00D83B6D" w:rsidRPr="00861AE3">
        <w:rPr>
          <w:b/>
          <w:sz w:val="24"/>
        </w:rPr>
        <w:t>. Количество МТР / объем работ / объем услуг:</w:t>
      </w:r>
      <w:r w:rsidR="00D83B6D" w:rsidRPr="00861AE3">
        <w:rPr>
          <w:sz w:val="24"/>
        </w:rPr>
        <w:t xml:space="preserve"> </w:t>
      </w:r>
      <w:r w:rsidR="00F97F2E" w:rsidRPr="00861AE3">
        <w:rPr>
          <w:sz w:val="24"/>
        </w:rPr>
        <w:t xml:space="preserve">согласно требованиям ТЗ и </w:t>
      </w:r>
      <w:r w:rsidR="00CF0B4B" w:rsidRPr="00861AE3">
        <w:rPr>
          <w:sz w:val="24"/>
        </w:rPr>
        <w:t>приложению к нему</w:t>
      </w:r>
    </w:p>
    <w:p w14:paraId="0A622D4C" w14:textId="43B57937" w:rsidR="00DC14C0" w:rsidRPr="00861AE3" w:rsidRDefault="00E23980" w:rsidP="00E311DC">
      <w:pPr>
        <w:pStyle w:val="-3"/>
        <w:tabs>
          <w:tab w:val="clear" w:pos="1701"/>
          <w:tab w:val="left" w:pos="426"/>
        </w:tabs>
        <w:spacing w:line="240" w:lineRule="auto"/>
        <w:ind w:firstLine="426"/>
        <w:rPr>
          <w:i/>
          <w:sz w:val="24"/>
          <w:u w:val="single"/>
        </w:rPr>
      </w:pPr>
      <w:r w:rsidRPr="00861AE3">
        <w:rPr>
          <w:b/>
          <w:sz w:val="24"/>
        </w:rPr>
        <w:t>1</w:t>
      </w:r>
      <w:r w:rsidR="00544C18" w:rsidRPr="00861AE3">
        <w:rPr>
          <w:b/>
          <w:sz w:val="24"/>
        </w:rPr>
        <w:t>2</w:t>
      </w:r>
      <w:r w:rsidR="00D83B6D" w:rsidRPr="00861AE3">
        <w:rPr>
          <w:b/>
          <w:sz w:val="24"/>
        </w:rPr>
        <w:t>. Предпочтительный срок (дата, период) поставки МТР / выполнения работ / оказания услуг:</w:t>
      </w:r>
      <w:r w:rsidR="00544C18" w:rsidRPr="00861AE3">
        <w:rPr>
          <w:sz w:val="24"/>
        </w:rPr>
        <w:t xml:space="preserve"> </w:t>
      </w:r>
      <w:r w:rsidR="00696A08" w:rsidRPr="00861AE3">
        <w:rPr>
          <w:sz w:val="24"/>
        </w:rPr>
        <w:t xml:space="preserve">в течение </w:t>
      </w:r>
      <w:r w:rsidR="00817CCB" w:rsidRPr="00861AE3">
        <w:rPr>
          <w:sz w:val="24"/>
        </w:rPr>
        <w:t>6</w:t>
      </w:r>
      <w:r w:rsidR="00544C18" w:rsidRPr="00861AE3">
        <w:rPr>
          <w:sz w:val="24"/>
        </w:rPr>
        <w:t>0</w:t>
      </w:r>
      <w:r w:rsidR="00696A08" w:rsidRPr="00861AE3">
        <w:rPr>
          <w:sz w:val="24"/>
        </w:rPr>
        <w:t xml:space="preserve"> </w:t>
      </w:r>
      <w:r w:rsidR="00817CCB" w:rsidRPr="00861AE3">
        <w:rPr>
          <w:sz w:val="24"/>
        </w:rPr>
        <w:t>(Шестидесяти) к</w:t>
      </w:r>
      <w:r w:rsidR="00696A08" w:rsidRPr="00861AE3">
        <w:rPr>
          <w:sz w:val="24"/>
        </w:rPr>
        <w:t>аленда</w:t>
      </w:r>
      <w:r w:rsidR="00544C18" w:rsidRPr="00861AE3">
        <w:rPr>
          <w:sz w:val="24"/>
        </w:rPr>
        <w:t>рных дней с момента подписания Д</w:t>
      </w:r>
      <w:r w:rsidR="00696A08" w:rsidRPr="00861AE3">
        <w:rPr>
          <w:sz w:val="24"/>
        </w:rPr>
        <w:t>оговора</w:t>
      </w:r>
    </w:p>
    <w:p w14:paraId="3DC7B3CD" w14:textId="35A28DDD" w:rsidR="00F238EC" w:rsidRPr="00861AE3" w:rsidRDefault="00E23980" w:rsidP="00E311DC">
      <w:pPr>
        <w:pStyle w:val="-3"/>
        <w:tabs>
          <w:tab w:val="clear" w:pos="1701"/>
          <w:tab w:val="left" w:pos="426"/>
        </w:tabs>
        <w:spacing w:line="240" w:lineRule="auto"/>
        <w:ind w:firstLine="426"/>
        <w:rPr>
          <w:i/>
          <w:sz w:val="24"/>
          <w:u w:val="single"/>
        </w:rPr>
      </w:pPr>
      <w:r w:rsidRPr="00861AE3">
        <w:rPr>
          <w:b/>
          <w:sz w:val="24"/>
        </w:rPr>
        <w:t>1</w:t>
      </w:r>
      <w:r w:rsidR="00544C18" w:rsidRPr="00861AE3">
        <w:rPr>
          <w:b/>
          <w:sz w:val="24"/>
        </w:rPr>
        <w:t>3</w:t>
      </w:r>
      <w:r w:rsidR="00D83B6D" w:rsidRPr="00861AE3">
        <w:rPr>
          <w:b/>
          <w:sz w:val="24"/>
        </w:rPr>
        <w:t>. Место (указывается регион / если целесообразно указать адрес, то указывается адрес) поставки МТР / выполнения работ / оказания услуг</w:t>
      </w:r>
      <w:r w:rsidR="000E1D7D" w:rsidRPr="00861AE3">
        <w:rPr>
          <w:b/>
          <w:sz w:val="24"/>
        </w:rPr>
        <w:t>:</w:t>
      </w:r>
      <w:r w:rsidR="00F97F2E" w:rsidRPr="00861AE3">
        <w:rPr>
          <w:b/>
          <w:sz w:val="24"/>
        </w:rPr>
        <w:t xml:space="preserve"> </w:t>
      </w:r>
      <w:r w:rsidR="00F238EC" w:rsidRPr="00861AE3">
        <w:rPr>
          <w:sz w:val="24"/>
        </w:rPr>
        <w:t>Акционерное общество «Завод полупроводниковых приборов»</w:t>
      </w:r>
      <w:r w:rsidR="000E1D7D" w:rsidRPr="00861AE3">
        <w:rPr>
          <w:sz w:val="24"/>
        </w:rPr>
        <w:t xml:space="preserve">, </w:t>
      </w:r>
      <w:r w:rsidR="00F238EC" w:rsidRPr="00861AE3">
        <w:rPr>
          <w:sz w:val="24"/>
        </w:rPr>
        <w:t>Юридический и фактический адрес: Республика Марий Эл, 424003, г. Йошкар-Ола, ул. Суворова, д. 26</w:t>
      </w:r>
    </w:p>
    <w:p w14:paraId="3782D38F" w14:textId="782A7B39" w:rsidR="00E311DC" w:rsidRPr="00861AE3" w:rsidRDefault="00E311DC" w:rsidP="00E311DC">
      <w:pPr>
        <w:jc w:val="both"/>
        <w:rPr>
          <w:rFonts w:cs="Times New Roman"/>
        </w:rPr>
      </w:pPr>
      <w:r w:rsidRPr="00861AE3">
        <w:rPr>
          <w:rFonts w:cs="Times New Roman"/>
        </w:rPr>
        <w:br w:type="page"/>
      </w:r>
    </w:p>
    <w:p w14:paraId="26E1DB83" w14:textId="18CF914A" w:rsidR="000D6ADD" w:rsidRPr="00861AE3" w:rsidRDefault="000D6ADD" w:rsidP="0048680C">
      <w:pPr>
        <w:widowControl/>
        <w:suppressAutoHyphens w:val="0"/>
        <w:autoSpaceDN/>
        <w:spacing w:line="259" w:lineRule="auto"/>
        <w:textAlignment w:val="auto"/>
        <w:rPr>
          <w:rFonts w:cs="Times New Roman"/>
        </w:rPr>
      </w:pPr>
      <w:r w:rsidRPr="00861AE3">
        <w:rPr>
          <w:rFonts w:cs="Times New Roman"/>
        </w:rPr>
        <w:lastRenderedPageBreak/>
        <w:t>Приложение №1</w:t>
      </w:r>
    </w:p>
    <w:p w14:paraId="41AEE8B6" w14:textId="77777777" w:rsidR="000D6ADD" w:rsidRPr="00861AE3" w:rsidRDefault="000D6ADD" w:rsidP="0048680C">
      <w:pPr>
        <w:tabs>
          <w:tab w:val="left" w:pos="2805"/>
        </w:tabs>
        <w:rPr>
          <w:rFonts w:cs="Times New Roman"/>
        </w:rPr>
      </w:pPr>
      <w:r w:rsidRPr="00861AE3">
        <w:rPr>
          <w:rFonts w:cs="Times New Roman"/>
        </w:rPr>
        <w:t xml:space="preserve">к Техническому заданию </w:t>
      </w:r>
    </w:p>
    <w:p w14:paraId="6E2269D4" w14:textId="77777777" w:rsidR="000D6ADD" w:rsidRPr="00861AE3" w:rsidRDefault="000D6ADD" w:rsidP="000D6ADD">
      <w:pPr>
        <w:tabs>
          <w:tab w:val="left" w:pos="2805"/>
        </w:tabs>
        <w:jc w:val="center"/>
        <w:rPr>
          <w:rFonts w:cs="Times New Roman"/>
          <w:b/>
        </w:rPr>
      </w:pPr>
    </w:p>
    <w:p w14:paraId="24C88C6F" w14:textId="77777777" w:rsidR="00E311DC" w:rsidRPr="00861AE3" w:rsidRDefault="00E311DC" w:rsidP="00E23980">
      <w:pPr>
        <w:tabs>
          <w:tab w:val="left" w:pos="2805"/>
        </w:tabs>
        <w:jc w:val="center"/>
        <w:rPr>
          <w:rFonts w:cs="Times New Roman"/>
          <w:b/>
        </w:rPr>
      </w:pPr>
    </w:p>
    <w:p w14:paraId="53FBDE2F" w14:textId="77777777" w:rsidR="00E23980" w:rsidRPr="00861AE3" w:rsidRDefault="00E23980" w:rsidP="00E23980">
      <w:pPr>
        <w:tabs>
          <w:tab w:val="left" w:pos="2805"/>
        </w:tabs>
        <w:jc w:val="center"/>
        <w:rPr>
          <w:rFonts w:cs="Times New Roman"/>
          <w:b/>
        </w:rPr>
      </w:pPr>
      <w:r w:rsidRPr="00861AE3">
        <w:rPr>
          <w:rFonts w:cs="Times New Roman"/>
          <w:b/>
        </w:rPr>
        <w:t xml:space="preserve">Технологическая планировка </w:t>
      </w:r>
    </w:p>
    <w:p w14:paraId="00879495" w14:textId="77777777" w:rsidR="00E23980" w:rsidRPr="00861AE3" w:rsidRDefault="00E23980" w:rsidP="00E23980">
      <w:pPr>
        <w:tabs>
          <w:tab w:val="left" w:pos="2805"/>
        </w:tabs>
        <w:jc w:val="center"/>
        <w:rPr>
          <w:rFonts w:cs="Times New Roman"/>
          <w:b/>
        </w:rPr>
      </w:pPr>
      <w:r w:rsidRPr="00861AE3">
        <w:rPr>
          <w:rFonts w:cs="Times New Roman"/>
          <w:b/>
        </w:rPr>
        <w:t>участка тонких пленок в корпусе 35 Г, 3 этаж, цех 24</w:t>
      </w:r>
    </w:p>
    <w:p w14:paraId="6C5BD3FF" w14:textId="77777777" w:rsidR="00E23980" w:rsidRPr="00861AE3" w:rsidRDefault="00E23980" w:rsidP="00E23980">
      <w:pPr>
        <w:tabs>
          <w:tab w:val="left" w:pos="2805"/>
        </w:tabs>
        <w:jc w:val="center"/>
        <w:rPr>
          <w:rFonts w:cs="Times New Roman"/>
          <w:b/>
        </w:rPr>
      </w:pPr>
    </w:p>
    <w:p w14:paraId="19E0BC80" w14:textId="77777777" w:rsidR="00E23980" w:rsidRPr="00861AE3" w:rsidRDefault="00E23980" w:rsidP="00E23980">
      <w:pPr>
        <w:widowControl/>
        <w:numPr>
          <w:ilvl w:val="0"/>
          <w:numId w:val="25"/>
        </w:numPr>
        <w:suppressAutoHyphens w:val="0"/>
        <w:autoSpaceDN/>
        <w:spacing w:after="60"/>
        <w:ind w:left="426"/>
        <w:jc w:val="both"/>
        <w:textAlignment w:val="auto"/>
        <w:rPr>
          <w:rFonts w:cs="Times New Roman"/>
          <w:b/>
        </w:rPr>
      </w:pPr>
      <w:r w:rsidRPr="00861AE3">
        <w:rPr>
          <w:rFonts w:cs="Times New Roman"/>
          <w:b/>
        </w:rPr>
        <w:t xml:space="preserve">Спецификация оборудования </w:t>
      </w:r>
    </w:p>
    <w:p w14:paraId="5DAC37DD" w14:textId="77777777" w:rsidR="00E23980" w:rsidRPr="00861AE3" w:rsidRDefault="00E23980" w:rsidP="00E23980">
      <w:pPr>
        <w:ind w:left="426"/>
        <w:rPr>
          <w:rFonts w:cs="Times New Roman"/>
          <w:b/>
        </w:rPr>
      </w:pPr>
    </w:p>
    <w:p w14:paraId="32E8106C" w14:textId="4E78126C" w:rsidR="00E23980" w:rsidRPr="00861AE3" w:rsidRDefault="00E23980" w:rsidP="00E23980">
      <w:pPr>
        <w:rPr>
          <w:rFonts w:cs="Times New Roman"/>
          <w:b/>
        </w:rPr>
      </w:pPr>
      <w:r w:rsidRPr="00861AE3">
        <w:rPr>
          <w:rFonts w:cs="Times New Roman"/>
          <w:b/>
          <w:noProof/>
          <w:lang w:eastAsia="ru-RU" w:bidi="ar-SA"/>
        </w:rPr>
        <w:drawing>
          <wp:inline distT="0" distB="0" distL="0" distR="0" wp14:anchorId="50029FAF" wp14:editId="0EB19A45">
            <wp:extent cx="6362700" cy="67913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62700" cy="6791325"/>
                    </a:xfrm>
                    <a:prstGeom prst="rect">
                      <a:avLst/>
                    </a:prstGeom>
                    <a:noFill/>
                    <a:ln>
                      <a:noFill/>
                    </a:ln>
                  </pic:spPr>
                </pic:pic>
              </a:graphicData>
            </a:graphic>
          </wp:inline>
        </w:drawing>
      </w:r>
    </w:p>
    <w:p w14:paraId="0BCAD1BC" w14:textId="77777777" w:rsidR="00E23980" w:rsidRPr="00861AE3" w:rsidRDefault="00E23980" w:rsidP="00E23980">
      <w:pPr>
        <w:rPr>
          <w:rFonts w:cs="Times New Roman"/>
        </w:rPr>
      </w:pPr>
    </w:p>
    <w:p w14:paraId="7EDCCC3F" w14:textId="77777777" w:rsidR="00E23980" w:rsidRPr="00861AE3" w:rsidRDefault="00E23980" w:rsidP="00E23980">
      <w:pPr>
        <w:rPr>
          <w:rFonts w:cs="Times New Roman"/>
        </w:rPr>
      </w:pPr>
    </w:p>
    <w:p w14:paraId="77947A81" w14:textId="77777777" w:rsidR="00E23980" w:rsidRPr="00861AE3" w:rsidRDefault="00E23980" w:rsidP="00E23980">
      <w:pPr>
        <w:rPr>
          <w:rFonts w:cs="Times New Roman"/>
        </w:rPr>
      </w:pPr>
    </w:p>
    <w:p w14:paraId="162C9D2E" w14:textId="77777777" w:rsidR="00E23980" w:rsidRPr="00861AE3" w:rsidRDefault="00E23980" w:rsidP="00E23980">
      <w:pPr>
        <w:rPr>
          <w:rFonts w:cs="Times New Roman"/>
        </w:rPr>
      </w:pPr>
    </w:p>
    <w:p w14:paraId="489699FE" w14:textId="77777777" w:rsidR="00E23980" w:rsidRPr="00861AE3" w:rsidRDefault="00E23980" w:rsidP="00E23980">
      <w:pPr>
        <w:rPr>
          <w:rFonts w:cs="Times New Roman"/>
        </w:rPr>
      </w:pPr>
    </w:p>
    <w:p w14:paraId="549E8C86" w14:textId="77777777" w:rsidR="00E23980" w:rsidRPr="00861AE3" w:rsidRDefault="00E23980" w:rsidP="00E23980">
      <w:pPr>
        <w:rPr>
          <w:rFonts w:cs="Times New Roman"/>
        </w:rPr>
      </w:pPr>
    </w:p>
    <w:p w14:paraId="04FA5B53" w14:textId="1C780209" w:rsidR="00684893" w:rsidRPr="00861AE3" w:rsidRDefault="00E23980" w:rsidP="00684893">
      <w:pPr>
        <w:rPr>
          <w:rFonts w:cs="Times New Roman"/>
        </w:rPr>
      </w:pPr>
      <w:r w:rsidRPr="00861AE3">
        <w:rPr>
          <w:rFonts w:cs="Times New Roman"/>
        </w:rPr>
        <w:br w:type="page"/>
      </w:r>
      <w:r w:rsidR="00684893" w:rsidRPr="00861AE3">
        <w:rPr>
          <w:rFonts w:cs="Times New Roman"/>
        </w:rPr>
        <w:lastRenderedPageBreak/>
        <w:t>Продолжение Приложения №1</w:t>
      </w:r>
    </w:p>
    <w:p w14:paraId="138E231F" w14:textId="3642D1F1" w:rsidR="00684893" w:rsidRPr="00861AE3" w:rsidRDefault="00684893" w:rsidP="00684893">
      <w:pPr>
        <w:tabs>
          <w:tab w:val="left" w:pos="2805"/>
        </w:tabs>
        <w:rPr>
          <w:rFonts w:cs="Times New Roman"/>
        </w:rPr>
      </w:pPr>
      <w:r w:rsidRPr="00861AE3">
        <w:rPr>
          <w:rFonts w:cs="Times New Roman"/>
        </w:rPr>
        <w:t>к Техническому заданию</w:t>
      </w:r>
    </w:p>
    <w:p w14:paraId="4EE616EE" w14:textId="77777777" w:rsidR="00684893" w:rsidRPr="00861AE3" w:rsidRDefault="00684893" w:rsidP="00684893">
      <w:pPr>
        <w:rPr>
          <w:rFonts w:cs="Times New Roman"/>
          <w:b/>
        </w:rPr>
      </w:pPr>
    </w:p>
    <w:p w14:paraId="6C0A8AEA" w14:textId="77777777" w:rsidR="00684893" w:rsidRPr="00861AE3" w:rsidRDefault="00684893" w:rsidP="00684893">
      <w:pPr>
        <w:rPr>
          <w:rFonts w:cs="Times New Roman"/>
          <w:b/>
        </w:rPr>
      </w:pPr>
    </w:p>
    <w:p w14:paraId="6B8026C5" w14:textId="6EAFF514" w:rsidR="00684893" w:rsidRPr="00861AE3" w:rsidRDefault="00684893" w:rsidP="00684893">
      <w:pPr>
        <w:adjustRightInd w:val="0"/>
        <w:rPr>
          <w:rFonts w:cs="Times New Roman"/>
        </w:rPr>
      </w:pPr>
      <w:r w:rsidRPr="00861AE3">
        <w:rPr>
          <w:rFonts w:cs="Times New Roman"/>
          <w:noProof/>
          <w:lang w:eastAsia="ru-RU" w:bidi="ar-SA"/>
        </w:rPr>
        <w:drawing>
          <wp:inline distT="0" distB="0" distL="0" distR="0" wp14:anchorId="63228D6E" wp14:editId="41F1A767">
            <wp:extent cx="6296025" cy="68484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96025" cy="6848475"/>
                    </a:xfrm>
                    <a:prstGeom prst="rect">
                      <a:avLst/>
                    </a:prstGeom>
                    <a:solidFill>
                      <a:srgbClr val="000000">
                        <a:alpha val="0"/>
                      </a:srgbClr>
                    </a:solidFill>
                    <a:ln>
                      <a:noFill/>
                    </a:ln>
                  </pic:spPr>
                </pic:pic>
              </a:graphicData>
            </a:graphic>
          </wp:inline>
        </w:drawing>
      </w:r>
    </w:p>
    <w:p w14:paraId="2E5C45D5" w14:textId="77777777" w:rsidR="00684893" w:rsidRPr="00861AE3" w:rsidRDefault="00684893" w:rsidP="00684893">
      <w:pPr>
        <w:adjustRightInd w:val="0"/>
        <w:rPr>
          <w:rFonts w:cs="Times New Roman"/>
        </w:rPr>
      </w:pPr>
    </w:p>
    <w:p w14:paraId="24EFD65F" w14:textId="42F2DF06" w:rsidR="00684893" w:rsidRPr="00861AE3" w:rsidRDefault="00684893" w:rsidP="00684893">
      <w:pPr>
        <w:rPr>
          <w:rFonts w:cs="Times New Roman"/>
        </w:rPr>
      </w:pPr>
      <w:r w:rsidRPr="00861AE3">
        <w:rPr>
          <w:rFonts w:cs="Times New Roman"/>
          <w:bCs/>
        </w:rPr>
        <w:br w:type="page"/>
      </w:r>
      <w:r w:rsidRPr="00861AE3">
        <w:rPr>
          <w:rFonts w:cs="Times New Roman"/>
        </w:rPr>
        <w:lastRenderedPageBreak/>
        <w:t>Продолжение Приложения №1</w:t>
      </w:r>
    </w:p>
    <w:p w14:paraId="1FFFB3C2" w14:textId="65FBFF35" w:rsidR="00684893" w:rsidRPr="00861AE3" w:rsidRDefault="00684893" w:rsidP="00684893">
      <w:pPr>
        <w:tabs>
          <w:tab w:val="left" w:pos="2805"/>
        </w:tabs>
        <w:rPr>
          <w:rFonts w:eastAsia="SimSun" w:cs="Times New Roman"/>
          <w:color w:val="000000"/>
          <w:kern w:val="2"/>
        </w:rPr>
      </w:pPr>
      <w:r w:rsidRPr="00861AE3">
        <w:rPr>
          <w:rFonts w:cs="Times New Roman"/>
        </w:rPr>
        <w:t>к Техническому заданию</w:t>
      </w:r>
    </w:p>
    <w:p w14:paraId="2F9FEAA0" w14:textId="77777777" w:rsidR="00684893" w:rsidRPr="00861AE3" w:rsidRDefault="00684893" w:rsidP="00684893">
      <w:pPr>
        <w:tabs>
          <w:tab w:val="left" w:pos="2805"/>
        </w:tabs>
        <w:rPr>
          <w:rFonts w:cs="Times New Roman"/>
        </w:rPr>
      </w:pPr>
    </w:p>
    <w:p w14:paraId="24F8CB1A" w14:textId="6D3BB93E" w:rsidR="00684893" w:rsidRPr="00861AE3" w:rsidRDefault="00684893" w:rsidP="00684893">
      <w:pPr>
        <w:pStyle w:val="a3"/>
        <w:numPr>
          <w:ilvl w:val="0"/>
          <w:numId w:val="25"/>
        </w:numPr>
        <w:autoSpaceDN/>
        <w:adjustRightInd w:val="0"/>
        <w:spacing w:after="60"/>
        <w:ind w:left="0" w:firstLine="426"/>
        <w:jc w:val="both"/>
        <w:rPr>
          <w:rFonts w:ascii="Times New Roman" w:hAnsi="Times New Roman"/>
          <w:b/>
          <w:bCs/>
          <w:sz w:val="24"/>
          <w:szCs w:val="24"/>
        </w:rPr>
      </w:pPr>
      <w:r w:rsidRPr="00861AE3">
        <w:rPr>
          <w:rFonts w:ascii="Times New Roman" w:hAnsi="Times New Roman"/>
          <w:b/>
          <w:bCs/>
          <w:sz w:val="24"/>
          <w:szCs w:val="24"/>
        </w:rPr>
        <w:t>Условные обозначения</w:t>
      </w:r>
    </w:p>
    <w:p w14:paraId="77946927" w14:textId="08AE3389" w:rsidR="00684893" w:rsidRPr="00861AE3" w:rsidRDefault="00684893" w:rsidP="00684893">
      <w:pPr>
        <w:adjustRightInd w:val="0"/>
        <w:ind w:firstLine="426"/>
        <w:jc w:val="left"/>
        <w:rPr>
          <w:rFonts w:cs="Times New Roman"/>
          <w:bCs/>
        </w:rPr>
      </w:pPr>
      <w:r w:rsidRPr="00861AE3">
        <w:rPr>
          <w:rFonts w:cs="Times New Roman"/>
          <w:bCs/>
          <w:noProof/>
          <w:lang w:eastAsia="ru-RU" w:bidi="ar-SA"/>
        </w:rPr>
        <w:drawing>
          <wp:inline distT="0" distB="0" distL="0" distR="0" wp14:anchorId="3F9894F2" wp14:editId="38FACD99">
            <wp:extent cx="2219325" cy="17621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19325" cy="1762125"/>
                    </a:xfrm>
                    <a:prstGeom prst="rect">
                      <a:avLst/>
                    </a:prstGeom>
                    <a:noFill/>
                    <a:ln>
                      <a:noFill/>
                    </a:ln>
                  </pic:spPr>
                </pic:pic>
              </a:graphicData>
            </a:graphic>
          </wp:inline>
        </w:drawing>
      </w:r>
    </w:p>
    <w:p w14:paraId="1392ECAA" w14:textId="77777777" w:rsidR="00684893" w:rsidRPr="00861AE3" w:rsidRDefault="00684893" w:rsidP="00684893">
      <w:pPr>
        <w:adjustRightInd w:val="0"/>
        <w:ind w:firstLine="426"/>
        <w:rPr>
          <w:rFonts w:cs="Times New Roman"/>
          <w:bCs/>
        </w:rPr>
      </w:pPr>
    </w:p>
    <w:p w14:paraId="068DF407" w14:textId="77777777" w:rsidR="00684893" w:rsidRPr="00861AE3" w:rsidRDefault="00684893" w:rsidP="00684893">
      <w:pPr>
        <w:widowControl/>
        <w:numPr>
          <w:ilvl w:val="0"/>
          <w:numId w:val="25"/>
        </w:numPr>
        <w:suppressAutoHyphens w:val="0"/>
        <w:autoSpaceDN/>
        <w:adjustRightInd w:val="0"/>
        <w:spacing w:after="60"/>
        <w:ind w:left="0" w:firstLine="426"/>
        <w:jc w:val="both"/>
        <w:textAlignment w:val="auto"/>
        <w:rPr>
          <w:rFonts w:cs="Times New Roman"/>
          <w:b/>
          <w:bCs/>
        </w:rPr>
      </w:pPr>
      <w:r w:rsidRPr="00861AE3">
        <w:rPr>
          <w:rFonts w:cs="Times New Roman"/>
          <w:b/>
          <w:bCs/>
        </w:rPr>
        <w:t>Примечания к технологической планировке</w:t>
      </w:r>
    </w:p>
    <w:p w14:paraId="275A4CA2" w14:textId="77777777" w:rsidR="00684893" w:rsidRPr="00861AE3" w:rsidRDefault="00684893" w:rsidP="00684893">
      <w:pPr>
        <w:widowControl/>
        <w:suppressAutoHyphens w:val="0"/>
        <w:autoSpaceDN/>
        <w:adjustRightInd w:val="0"/>
        <w:spacing w:after="60"/>
        <w:ind w:left="426"/>
        <w:jc w:val="both"/>
        <w:textAlignment w:val="auto"/>
        <w:rPr>
          <w:rFonts w:cs="Times New Roman"/>
          <w:b/>
          <w:bCs/>
        </w:rPr>
      </w:pPr>
    </w:p>
    <w:p w14:paraId="0ED761D9" w14:textId="32DA1820" w:rsidR="00684893" w:rsidRPr="00861AE3" w:rsidRDefault="00684893" w:rsidP="00684893">
      <w:pPr>
        <w:adjustRightInd w:val="0"/>
        <w:ind w:left="-142"/>
        <w:rPr>
          <w:rFonts w:cs="Times New Roman"/>
          <w:bCs/>
        </w:rPr>
      </w:pPr>
      <w:r w:rsidRPr="00861AE3">
        <w:rPr>
          <w:rFonts w:cs="Times New Roman"/>
          <w:bCs/>
          <w:noProof/>
          <w:lang w:eastAsia="ru-RU" w:bidi="ar-SA"/>
        </w:rPr>
        <w:drawing>
          <wp:inline distT="0" distB="0" distL="0" distR="0" wp14:anchorId="5B96D58A" wp14:editId="4211759E">
            <wp:extent cx="6515100" cy="57245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15100" cy="5724525"/>
                    </a:xfrm>
                    <a:prstGeom prst="rect">
                      <a:avLst/>
                    </a:prstGeom>
                    <a:noFill/>
                    <a:ln>
                      <a:noFill/>
                    </a:ln>
                  </pic:spPr>
                </pic:pic>
              </a:graphicData>
            </a:graphic>
          </wp:inline>
        </w:drawing>
      </w:r>
    </w:p>
    <w:p w14:paraId="77D1893C" w14:textId="77777777" w:rsidR="00684893" w:rsidRPr="00861AE3" w:rsidRDefault="00684893" w:rsidP="00684893">
      <w:pPr>
        <w:adjustRightInd w:val="0"/>
        <w:rPr>
          <w:rFonts w:cs="Times New Roman"/>
          <w:bCs/>
        </w:rPr>
      </w:pPr>
      <w:r w:rsidRPr="00861AE3">
        <w:rPr>
          <w:rFonts w:cs="Times New Roman"/>
          <w:bCs/>
        </w:rPr>
        <w:t xml:space="preserve"> </w:t>
      </w:r>
    </w:p>
    <w:p w14:paraId="3C8AC6F9" w14:textId="77777777" w:rsidR="00684893" w:rsidRPr="00861AE3" w:rsidRDefault="00684893" w:rsidP="00684893">
      <w:pPr>
        <w:adjustRightInd w:val="0"/>
        <w:rPr>
          <w:rFonts w:cs="Times New Roman"/>
          <w:bCs/>
        </w:rPr>
      </w:pPr>
    </w:p>
    <w:p w14:paraId="330001D2" w14:textId="77777777" w:rsidR="00684893" w:rsidRPr="00861AE3" w:rsidRDefault="00684893" w:rsidP="00684893">
      <w:pPr>
        <w:adjustRightInd w:val="0"/>
        <w:rPr>
          <w:rFonts w:cs="Times New Roman"/>
          <w:bCs/>
        </w:rPr>
      </w:pPr>
    </w:p>
    <w:p w14:paraId="22529415" w14:textId="77777777" w:rsidR="00684893" w:rsidRPr="00861AE3" w:rsidRDefault="00684893" w:rsidP="00684893">
      <w:pPr>
        <w:rPr>
          <w:rFonts w:cs="Times New Roman"/>
        </w:rPr>
        <w:sectPr w:rsidR="00684893" w:rsidRPr="00861AE3" w:rsidSect="00861AE3">
          <w:headerReference w:type="first" r:id="rId11"/>
          <w:pgSz w:w="11900" w:h="16800"/>
          <w:pgMar w:top="567" w:right="851" w:bottom="567" w:left="1134" w:header="720" w:footer="720" w:gutter="0"/>
          <w:cols w:space="720"/>
          <w:noEndnote/>
          <w:docGrid w:linePitch="326"/>
        </w:sectPr>
      </w:pPr>
    </w:p>
    <w:p w14:paraId="5507A559" w14:textId="7A62B527" w:rsidR="00684893" w:rsidRPr="00861AE3" w:rsidRDefault="00684893" w:rsidP="00684893">
      <w:pPr>
        <w:rPr>
          <w:rFonts w:cs="Times New Roman"/>
        </w:rPr>
      </w:pPr>
      <w:r w:rsidRPr="00861AE3">
        <w:rPr>
          <w:rFonts w:cs="Times New Roman"/>
        </w:rPr>
        <w:lastRenderedPageBreak/>
        <w:t>Продолжение Приложения №1</w:t>
      </w:r>
    </w:p>
    <w:p w14:paraId="215F1842" w14:textId="6275282B" w:rsidR="00684893" w:rsidRPr="00861AE3" w:rsidRDefault="00684893" w:rsidP="00684893">
      <w:pPr>
        <w:tabs>
          <w:tab w:val="left" w:pos="2805"/>
        </w:tabs>
        <w:rPr>
          <w:rFonts w:eastAsia="SimSun" w:cs="Times New Roman"/>
          <w:color w:val="000000"/>
          <w:kern w:val="2"/>
        </w:rPr>
      </w:pPr>
      <w:r w:rsidRPr="00861AE3">
        <w:rPr>
          <w:rFonts w:cs="Times New Roman"/>
        </w:rPr>
        <w:t>к Техническому заданию</w:t>
      </w:r>
    </w:p>
    <w:p w14:paraId="5832560B" w14:textId="77777777" w:rsidR="00684893" w:rsidRPr="00861AE3" w:rsidRDefault="00684893" w:rsidP="00684893">
      <w:pPr>
        <w:tabs>
          <w:tab w:val="left" w:pos="2805"/>
        </w:tabs>
        <w:rPr>
          <w:rFonts w:eastAsia="SimSun" w:cs="Times New Roman"/>
          <w:color w:val="000000"/>
          <w:kern w:val="2"/>
        </w:rPr>
      </w:pPr>
    </w:p>
    <w:p w14:paraId="1E1BDB6F" w14:textId="77777777" w:rsidR="00684893" w:rsidRPr="00861AE3" w:rsidRDefault="00684893" w:rsidP="00684893">
      <w:pPr>
        <w:tabs>
          <w:tab w:val="left" w:pos="2805"/>
        </w:tabs>
        <w:rPr>
          <w:rFonts w:cs="Times New Roman"/>
        </w:rPr>
      </w:pPr>
    </w:p>
    <w:p w14:paraId="2DBDF955" w14:textId="77777777" w:rsidR="00684893" w:rsidRPr="00861AE3" w:rsidRDefault="00684893" w:rsidP="00684893">
      <w:pPr>
        <w:widowControl/>
        <w:numPr>
          <w:ilvl w:val="0"/>
          <w:numId w:val="25"/>
        </w:numPr>
        <w:suppressAutoHyphens w:val="0"/>
        <w:autoSpaceDN/>
        <w:adjustRightInd w:val="0"/>
        <w:spacing w:after="60"/>
        <w:jc w:val="both"/>
        <w:textAlignment w:val="auto"/>
        <w:rPr>
          <w:rFonts w:cs="Times New Roman"/>
          <w:b/>
          <w:bCs/>
        </w:rPr>
      </w:pPr>
      <w:r w:rsidRPr="00861AE3">
        <w:rPr>
          <w:rFonts w:cs="Times New Roman"/>
          <w:b/>
          <w:bCs/>
        </w:rPr>
        <w:t>Промежуточный результат реализации технологической планировки</w:t>
      </w:r>
    </w:p>
    <w:p w14:paraId="6C12FAB5" w14:textId="77777777" w:rsidR="00684893" w:rsidRPr="00861AE3" w:rsidRDefault="00684893" w:rsidP="00684893">
      <w:pPr>
        <w:adjustRightInd w:val="0"/>
        <w:rPr>
          <w:rFonts w:cs="Times New Roman"/>
          <w:bCs/>
        </w:rPr>
      </w:pPr>
    </w:p>
    <w:p w14:paraId="2F28E0E0" w14:textId="592B52F9" w:rsidR="00684893" w:rsidRPr="00861AE3" w:rsidRDefault="00684893" w:rsidP="00684893">
      <w:pPr>
        <w:adjustRightInd w:val="0"/>
        <w:rPr>
          <w:rFonts w:cs="Times New Roman"/>
          <w:bCs/>
        </w:rPr>
      </w:pPr>
      <w:r w:rsidRPr="00861AE3">
        <w:rPr>
          <w:rFonts w:cs="Times New Roman"/>
          <w:bCs/>
          <w:noProof/>
          <w:lang w:eastAsia="ru-RU" w:bidi="ar-SA"/>
        </w:rPr>
        <w:drawing>
          <wp:inline distT="0" distB="0" distL="0" distR="0" wp14:anchorId="448AEFDE" wp14:editId="603E82C3">
            <wp:extent cx="9753600" cy="32670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753600" cy="3267075"/>
                    </a:xfrm>
                    <a:prstGeom prst="rect">
                      <a:avLst/>
                    </a:prstGeom>
                    <a:noFill/>
                    <a:ln>
                      <a:noFill/>
                    </a:ln>
                  </pic:spPr>
                </pic:pic>
              </a:graphicData>
            </a:graphic>
          </wp:inline>
        </w:drawing>
      </w:r>
    </w:p>
    <w:p w14:paraId="4E47B33D" w14:textId="77777777" w:rsidR="00684893" w:rsidRPr="00861AE3" w:rsidRDefault="00684893" w:rsidP="00684893">
      <w:pPr>
        <w:adjustRightInd w:val="0"/>
        <w:rPr>
          <w:rFonts w:cs="Times New Roman"/>
          <w:bCs/>
        </w:rPr>
      </w:pPr>
    </w:p>
    <w:p w14:paraId="2FB3F80A" w14:textId="77777777" w:rsidR="00684893" w:rsidRPr="00861AE3" w:rsidRDefault="00684893" w:rsidP="00684893">
      <w:pPr>
        <w:adjustRightInd w:val="0"/>
        <w:rPr>
          <w:rFonts w:cs="Times New Roman"/>
          <w:bCs/>
        </w:rPr>
      </w:pPr>
    </w:p>
    <w:p w14:paraId="263F590C" w14:textId="77777777" w:rsidR="00684893" w:rsidRPr="00861AE3" w:rsidRDefault="00684893" w:rsidP="00684893">
      <w:pPr>
        <w:adjustRightInd w:val="0"/>
        <w:rPr>
          <w:rFonts w:cs="Times New Roman"/>
          <w:bCs/>
        </w:rPr>
      </w:pPr>
    </w:p>
    <w:p w14:paraId="6747EAC9" w14:textId="37CCA06A" w:rsidR="00684893" w:rsidRPr="00861AE3" w:rsidRDefault="00684893" w:rsidP="00684893">
      <w:pPr>
        <w:rPr>
          <w:rFonts w:cs="Times New Roman"/>
        </w:rPr>
      </w:pPr>
      <w:r w:rsidRPr="00861AE3">
        <w:rPr>
          <w:rFonts w:cs="Times New Roman"/>
          <w:bCs/>
        </w:rPr>
        <w:br w:type="page"/>
      </w:r>
      <w:r w:rsidRPr="00861AE3">
        <w:rPr>
          <w:rFonts w:cs="Times New Roman"/>
        </w:rPr>
        <w:lastRenderedPageBreak/>
        <w:t>Продолжение Приложения №1</w:t>
      </w:r>
    </w:p>
    <w:p w14:paraId="4D072185" w14:textId="0520E312" w:rsidR="00684893" w:rsidRPr="00861AE3" w:rsidRDefault="00684893" w:rsidP="00684893">
      <w:pPr>
        <w:tabs>
          <w:tab w:val="left" w:pos="2805"/>
        </w:tabs>
        <w:rPr>
          <w:rFonts w:eastAsia="SimSun" w:cs="Times New Roman"/>
          <w:color w:val="000000"/>
          <w:kern w:val="2"/>
        </w:rPr>
      </w:pPr>
      <w:r w:rsidRPr="00861AE3">
        <w:rPr>
          <w:rFonts w:cs="Times New Roman"/>
        </w:rPr>
        <w:t xml:space="preserve">к Техническому заданию </w:t>
      </w:r>
    </w:p>
    <w:p w14:paraId="259DD8DD" w14:textId="77777777" w:rsidR="00684893" w:rsidRPr="00861AE3" w:rsidRDefault="00684893" w:rsidP="00684893">
      <w:pPr>
        <w:tabs>
          <w:tab w:val="left" w:pos="2805"/>
        </w:tabs>
        <w:rPr>
          <w:rFonts w:eastAsia="SimSun" w:cs="Times New Roman"/>
          <w:color w:val="000000"/>
          <w:kern w:val="2"/>
        </w:rPr>
      </w:pPr>
    </w:p>
    <w:p w14:paraId="33955F31" w14:textId="77777777" w:rsidR="00684893" w:rsidRPr="00861AE3" w:rsidRDefault="00684893" w:rsidP="00684893">
      <w:pPr>
        <w:tabs>
          <w:tab w:val="left" w:pos="2805"/>
        </w:tabs>
        <w:rPr>
          <w:rFonts w:eastAsia="SimSun" w:cs="Times New Roman"/>
          <w:color w:val="000000"/>
          <w:kern w:val="2"/>
        </w:rPr>
      </w:pPr>
    </w:p>
    <w:p w14:paraId="0471AA87" w14:textId="77777777" w:rsidR="00684893" w:rsidRPr="00861AE3" w:rsidRDefault="00684893" w:rsidP="00684893">
      <w:pPr>
        <w:widowControl/>
        <w:numPr>
          <w:ilvl w:val="0"/>
          <w:numId w:val="25"/>
        </w:numPr>
        <w:suppressAutoHyphens w:val="0"/>
        <w:autoSpaceDN/>
        <w:adjustRightInd w:val="0"/>
        <w:spacing w:after="60"/>
        <w:jc w:val="both"/>
        <w:textAlignment w:val="auto"/>
        <w:rPr>
          <w:rFonts w:cs="Times New Roman"/>
          <w:b/>
          <w:bCs/>
        </w:rPr>
      </w:pPr>
      <w:r w:rsidRPr="00861AE3">
        <w:rPr>
          <w:rFonts w:cs="Times New Roman"/>
          <w:b/>
          <w:bCs/>
        </w:rPr>
        <w:t>Окончательный результат реализации технологической планировки</w:t>
      </w:r>
    </w:p>
    <w:p w14:paraId="79A50DCF" w14:textId="79FE90DB" w:rsidR="00E23980" w:rsidRPr="00861AE3" w:rsidRDefault="00684893" w:rsidP="00684893">
      <w:pPr>
        <w:rPr>
          <w:rFonts w:cs="Times New Roman"/>
          <w:bCs/>
        </w:rPr>
      </w:pPr>
      <w:r w:rsidRPr="00861AE3">
        <w:rPr>
          <w:rFonts w:eastAsia="SimSun" w:cs="Times New Roman"/>
          <w:noProof/>
          <w:color w:val="000000"/>
          <w:kern w:val="2"/>
          <w:lang w:eastAsia="ru-RU" w:bidi="ar-SA"/>
        </w:rPr>
        <w:drawing>
          <wp:inline distT="0" distB="0" distL="0" distR="0" wp14:anchorId="2120DE3C" wp14:editId="4EBE6A3D">
            <wp:extent cx="9753600" cy="322897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53600" cy="3228975"/>
                    </a:xfrm>
                    <a:prstGeom prst="rect">
                      <a:avLst/>
                    </a:prstGeom>
                    <a:noFill/>
                    <a:ln>
                      <a:noFill/>
                    </a:ln>
                  </pic:spPr>
                </pic:pic>
              </a:graphicData>
            </a:graphic>
          </wp:inline>
        </w:drawing>
      </w:r>
    </w:p>
    <w:p w14:paraId="19BF4E0E" w14:textId="6F678C67" w:rsidR="000D6ADD" w:rsidRPr="00861AE3" w:rsidRDefault="000D6ADD" w:rsidP="000D6ADD">
      <w:pPr>
        <w:jc w:val="both"/>
        <w:rPr>
          <w:rFonts w:cs="Times New Roman"/>
        </w:rPr>
      </w:pPr>
    </w:p>
    <w:sectPr w:rsidR="000D6ADD" w:rsidRPr="00861AE3" w:rsidSect="00861AE3">
      <w:headerReference w:type="first" r:id="rId14"/>
      <w:pgSz w:w="16838" w:h="11906" w:orient="landscape"/>
      <w:pgMar w:top="567" w:right="851" w:bottom="56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C702C9" w14:textId="77777777" w:rsidR="00590D86" w:rsidRDefault="00D473CE">
      <w:r>
        <w:separator/>
      </w:r>
    </w:p>
  </w:endnote>
  <w:endnote w:type="continuationSeparator" w:id="0">
    <w:p w14:paraId="776459D7" w14:textId="77777777" w:rsidR="00590D86" w:rsidRDefault="00D473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135A33" w14:textId="77777777" w:rsidR="00590D86" w:rsidRDefault="00D473CE">
      <w:r>
        <w:separator/>
      </w:r>
    </w:p>
  </w:footnote>
  <w:footnote w:type="continuationSeparator" w:id="0">
    <w:p w14:paraId="3C1717F7" w14:textId="77777777" w:rsidR="00590D86" w:rsidRDefault="00D473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B29E67" w14:textId="77777777" w:rsidR="00684893" w:rsidRDefault="00684893">
    <w:pPr>
      <w:rPr>
        <w:i/>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BF196F" w14:textId="77777777" w:rsidR="0015378C" w:rsidRDefault="009635CD">
    <w:pPr>
      <w:rPr>
        <w:i/>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60703F"/>
    <w:multiLevelType w:val="hybridMultilevel"/>
    <w:tmpl w:val="CE90F994"/>
    <w:lvl w:ilvl="0" w:tplc="3BA6B3E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D7A393F"/>
    <w:multiLevelType w:val="multilevel"/>
    <w:tmpl w:val="33247372"/>
    <w:lvl w:ilvl="0">
      <w:start w:val="1"/>
      <w:numFmt w:val="decimal"/>
      <w:lvlText w:val="%1."/>
      <w:lvlJc w:val="left"/>
      <w:pPr>
        <w:ind w:left="420" w:hanging="420"/>
      </w:pPr>
      <w:rPr>
        <w:rFonts w:ascii="Times New Roman" w:hAnsi="Times New Roman" w:cs="Times New Roman" w:hint="default"/>
        <w:i w:val="0"/>
        <w:sz w:val="24"/>
        <w:szCs w:val="24"/>
        <w:u w:val="none"/>
      </w:rPr>
    </w:lvl>
    <w:lvl w:ilvl="1">
      <w:start w:val="1"/>
      <w:numFmt w:val="decimal"/>
      <w:isLgl/>
      <w:lvlText w:val="%1.%2"/>
      <w:lvlJc w:val="left"/>
      <w:pPr>
        <w:ind w:left="780" w:hanging="36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80" w:hanging="1440"/>
      </w:pPr>
      <w:rPr>
        <w:rFonts w:hint="default"/>
      </w:rPr>
    </w:lvl>
    <w:lvl w:ilvl="8">
      <w:start w:val="1"/>
      <w:numFmt w:val="decimal"/>
      <w:isLgl/>
      <w:lvlText w:val="%1.%2.%3.%4.%5.%6.%7.%8.%9"/>
      <w:lvlJc w:val="left"/>
      <w:pPr>
        <w:ind w:left="5160" w:hanging="1800"/>
      </w:pPr>
      <w:rPr>
        <w:rFonts w:hint="default"/>
      </w:rPr>
    </w:lvl>
  </w:abstractNum>
  <w:abstractNum w:abstractNumId="2">
    <w:nsid w:val="0DBC1B06"/>
    <w:multiLevelType w:val="hybridMultilevel"/>
    <w:tmpl w:val="5E125116"/>
    <w:lvl w:ilvl="0" w:tplc="14D0BC9C">
      <w:start w:val="10"/>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B07F4E"/>
    <w:multiLevelType w:val="multilevel"/>
    <w:tmpl w:val="52AAD90E"/>
    <w:lvl w:ilvl="0">
      <w:start w:val="4"/>
      <w:numFmt w:val="decimal"/>
      <w:lvlText w:val="%1"/>
      <w:lvlJc w:val="left"/>
      <w:pPr>
        <w:ind w:left="480" w:hanging="480"/>
      </w:pPr>
      <w:rPr>
        <w:rFonts w:hint="default"/>
      </w:rPr>
    </w:lvl>
    <w:lvl w:ilvl="1">
      <w:start w:val="8"/>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D062EB0"/>
    <w:multiLevelType w:val="multilevel"/>
    <w:tmpl w:val="8D300462"/>
    <w:lvl w:ilvl="0">
      <w:start w:val="4"/>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3D4426C"/>
    <w:multiLevelType w:val="hybridMultilevel"/>
    <w:tmpl w:val="6052B362"/>
    <w:lvl w:ilvl="0" w:tplc="048EF9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25F4431B"/>
    <w:multiLevelType w:val="multilevel"/>
    <w:tmpl w:val="268E9F04"/>
    <w:lvl w:ilvl="0">
      <w:start w:val="5"/>
      <w:numFmt w:val="decimal"/>
      <w:lvlText w:val="%1."/>
      <w:lvlJc w:val="left"/>
      <w:pPr>
        <w:ind w:left="540" w:hanging="540"/>
      </w:pPr>
      <w:rPr>
        <w:rFonts w:hint="default"/>
      </w:rPr>
    </w:lvl>
    <w:lvl w:ilvl="1">
      <w:start w:val="5"/>
      <w:numFmt w:val="decimal"/>
      <w:lvlText w:val="%1.%2."/>
      <w:lvlJc w:val="left"/>
      <w:pPr>
        <w:ind w:left="753" w:hanging="54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7">
    <w:nsid w:val="2A967034"/>
    <w:multiLevelType w:val="hybridMultilevel"/>
    <w:tmpl w:val="BF048B86"/>
    <w:lvl w:ilvl="0" w:tplc="30E63CFE">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B7C7685"/>
    <w:multiLevelType w:val="hybridMultilevel"/>
    <w:tmpl w:val="370418FA"/>
    <w:lvl w:ilvl="0" w:tplc="13448CAE">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nsid w:val="2C8B0894"/>
    <w:multiLevelType w:val="hybridMultilevel"/>
    <w:tmpl w:val="1A78E854"/>
    <w:lvl w:ilvl="0" w:tplc="8026A732">
      <w:start w:val="1"/>
      <w:numFmt w:val="decimal"/>
      <w:lvlText w:val="%1."/>
      <w:lvlJc w:val="left"/>
      <w:pPr>
        <w:ind w:left="720" w:hanging="360"/>
      </w:pPr>
      <w:rPr>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7E80F0C"/>
    <w:multiLevelType w:val="hybridMultilevel"/>
    <w:tmpl w:val="E4D8D9C6"/>
    <w:lvl w:ilvl="0" w:tplc="13448C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8A37320"/>
    <w:multiLevelType w:val="hybridMultilevel"/>
    <w:tmpl w:val="6052B362"/>
    <w:lvl w:ilvl="0" w:tplc="048EF9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3F7A6649"/>
    <w:multiLevelType w:val="hybridMultilevel"/>
    <w:tmpl w:val="58C4E104"/>
    <w:lvl w:ilvl="0" w:tplc="118A3DD8">
      <w:start w:val="1"/>
      <w:numFmt w:val="decimal"/>
      <w:lvlText w:val="%1."/>
      <w:lvlJc w:val="left"/>
      <w:pPr>
        <w:ind w:left="720" w:hanging="360"/>
      </w:pPr>
      <w:rPr>
        <w:rFonts w:hint="default"/>
        <w:b w:val="0"/>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3BE10D6"/>
    <w:multiLevelType w:val="multilevel"/>
    <w:tmpl w:val="1B62D3D4"/>
    <w:lvl w:ilvl="0">
      <w:start w:val="4"/>
      <w:numFmt w:val="decimal"/>
      <w:lvlText w:val="%1"/>
      <w:lvlJc w:val="left"/>
      <w:pPr>
        <w:ind w:left="660" w:hanging="660"/>
      </w:pPr>
      <w:rPr>
        <w:rFonts w:hint="default"/>
      </w:rPr>
    </w:lvl>
    <w:lvl w:ilvl="1">
      <w:start w:val="5"/>
      <w:numFmt w:val="decimal"/>
      <w:lvlText w:val="%1.%2"/>
      <w:lvlJc w:val="left"/>
      <w:pPr>
        <w:ind w:left="900" w:hanging="6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4">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47752618"/>
    <w:multiLevelType w:val="multilevel"/>
    <w:tmpl w:val="40A41FB0"/>
    <w:lvl w:ilvl="0">
      <w:start w:val="4"/>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nsid w:val="497D0920"/>
    <w:multiLevelType w:val="multilevel"/>
    <w:tmpl w:val="8DFEE8BA"/>
    <w:lvl w:ilvl="0">
      <w:start w:val="5"/>
      <w:numFmt w:val="decimal"/>
      <w:lvlText w:val="%1."/>
      <w:lvlJc w:val="left"/>
      <w:pPr>
        <w:ind w:left="720" w:hanging="720"/>
      </w:pPr>
      <w:rPr>
        <w:rFonts w:hint="default"/>
        <w:b/>
      </w:rPr>
    </w:lvl>
    <w:lvl w:ilvl="1">
      <w:start w:val="5"/>
      <w:numFmt w:val="decimal"/>
      <w:lvlText w:val="%1.%2."/>
      <w:lvlJc w:val="left"/>
      <w:pPr>
        <w:ind w:left="862" w:hanging="720"/>
      </w:pPr>
      <w:rPr>
        <w:rFonts w:hint="default"/>
        <w:b/>
      </w:rPr>
    </w:lvl>
    <w:lvl w:ilvl="2">
      <w:start w:val="1"/>
      <w:numFmt w:val="decimal"/>
      <w:lvlText w:val="%1.%2.%3."/>
      <w:lvlJc w:val="left"/>
      <w:pPr>
        <w:ind w:left="1430" w:hanging="720"/>
      </w:pPr>
      <w:rPr>
        <w:rFonts w:hint="default"/>
        <w:b/>
      </w:rPr>
    </w:lvl>
    <w:lvl w:ilvl="3">
      <w:start w:val="2"/>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7">
    <w:nsid w:val="4E0718AC"/>
    <w:multiLevelType w:val="hybridMultilevel"/>
    <w:tmpl w:val="4A60BD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E5F4986"/>
    <w:multiLevelType w:val="multilevel"/>
    <w:tmpl w:val="D5DCE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01043F1"/>
    <w:multiLevelType w:val="multilevel"/>
    <w:tmpl w:val="71B6F400"/>
    <w:lvl w:ilvl="0">
      <w:start w:val="4"/>
      <w:numFmt w:val="decimal"/>
      <w:lvlText w:val="%1"/>
      <w:lvlJc w:val="left"/>
      <w:pPr>
        <w:ind w:left="660" w:hanging="660"/>
      </w:pPr>
      <w:rPr>
        <w:rFonts w:hint="default"/>
        <w:b/>
      </w:rPr>
    </w:lvl>
    <w:lvl w:ilvl="1">
      <w:start w:val="6"/>
      <w:numFmt w:val="decimal"/>
      <w:lvlText w:val="%1.%2"/>
      <w:lvlJc w:val="left"/>
      <w:pPr>
        <w:ind w:left="660" w:hanging="660"/>
      </w:pPr>
      <w:rPr>
        <w:rFonts w:hint="default"/>
        <w:b/>
      </w:rPr>
    </w:lvl>
    <w:lvl w:ilvl="2">
      <w:start w:val="1"/>
      <w:numFmt w:val="decimal"/>
      <w:lvlText w:val="%1.%2.%3"/>
      <w:lvlJc w:val="left"/>
      <w:pPr>
        <w:ind w:left="720" w:hanging="720"/>
      </w:pPr>
      <w:rPr>
        <w:rFonts w:hint="default"/>
        <w:b/>
      </w:rPr>
    </w:lvl>
    <w:lvl w:ilvl="3">
      <w:start w:val="2"/>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0">
    <w:nsid w:val="50F74FB1"/>
    <w:multiLevelType w:val="multilevel"/>
    <w:tmpl w:val="EB744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11D1BE9"/>
    <w:multiLevelType w:val="hybridMultilevel"/>
    <w:tmpl w:val="F73E9C5A"/>
    <w:lvl w:ilvl="0" w:tplc="F8380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B30061B"/>
    <w:multiLevelType w:val="multilevel"/>
    <w:tmpl w:val="B546C0C8"/>
    <w:lvl w:ilvl="0">
      <w:start w:val="5"/>
      <w:numFmt w:val="decimal"/>
      <w:lvlText w:val="%1."/>
      <w:lvlJc w:val="left"/>
      <w:pPr>
        <w:ind w:left="720" w:hanging="720"/>
      </w:pPr>
      <w:rPr>
        <w:rFonts w:hint="default"/>
      </w:rPr>
    </w:lvl>
    <w:lvl w:ilvl="1">
      <w:start w:val="2"/>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23">
    <w:nsid w:val="5CF623DB"/>
    <w:multiLevelType w:val="multilevel"/>
    <w:tmpl w:val="6FE653BE"/>
    <w:lvl w:ilvl="0">
      <w:start w:val="1"/>
      <w:numFmt w:val="decimal"/>
      <w:lvlText w:val="%1."/>
      <w:lvlJc w:val="left"/>
      <w:pPr>
        <w:ind w:left="1080" w:hanging="360"/>
      </w:pPr>
      <w:rPr>
        <w:rFonts w:hint="default"/>
        <w:strike w:val="0"/>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24">
    <w:nsid w:val="61FE19FA"/>
    <w:multiLevelType w:val="hybridMultilevel"/>
    <w:tmpl w:val="72B632B8"/>
    <w:lvl w:ilvl="0" w:tplc="3E2CB1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67C25037"/>
    <w:multiLevelType w:val="hybridMultilevel"/>
    <w:tmpl w:val="1A601A14"/>
    <w:lvl w:ilvl="0" w:tplc="FAA2A676">
      <w:start w:val="1"/>
      <w:numFmt w:val="bullet"/>
      <w:lvlText w:val=""/>
      <w:lvlJc w:val="left"/>
      <w:pPr>
        <w:tabs>
          <w:tab w:val="num" w:pos="720"/>
        </w:tabs>
        <w:ind w:left="720" w:hanging="360"/>
      </w:pPr>
      <w:rPr>
        <w:rFonts w:ascii="Wingdings" w:hAnsi="Wingdings" w:hint="default"/>
      </w:rPr>
    </w:lvl>
    <w:lvl w:ilvl="1" w:tplc="9B64C5BE" w:tentative="1">
      <w:start w:val="1"/>
      <w:numFmt w:val="bullet"/>
      <w:lvlText w:val=""/>
      <w:lvlJc w:val="left"/>
      <w:pPr>
        <w:tabs>
          <w:tab w:val="num" w:pos="1440"/>
        </w:tabs>
        <w:ind w:left="1440" w:hanging="360"/>
      </w:pPr>
      <w:rPr>
        <w:rFonts w:ascii="Wingdings" w:hAnsi="Wingdings" w:hint="default"/>
      </w:rPr>
    </w:lvl>
    <w:lvl w:ilvl="2" w:tplc="AD4473F0" w:tentative="1">
      <w:start w:val="1"/>
      <w:numFmt w:val="bullet"/>
      <w:lvlText w:val=""/>
      <w:lvlJc w:val="left"/>
      <w:pPr>
        <w:tabs>
          <w:tab w:val="num" w:pos="2160"/>
        </w:tabs>
        <w:ind w:left="2160" w:hanging="360"/>
      </w:pPr>
      <w:rPr>
        <w:rFonts w:ascii="Wingdings" w:hAnsi="Wingdings" w:hint="default"/>
      </w:rPr>
    </w:lvl>
    <w:lvl w:ilvl="3" w:tplc="43BA9D50" w:tentative="1">
      <w:start w:val="1"/>
      <w:numFmt w:val="bullet"/>
      <w:lvlText w:val=""/>
      <w:lvlJc w:val="left"/>
      <w:pPr>
        <w:tabs>
          <w:tab w:val="num" w:pos="2880"/>
        </w:tabs>
        <w:ind w:left="2880" w:hanging="360"/>
      </w:pPr>
      <w:rPr>
        <w:rFonts w:ascii="Wingdings" w:hAnsi="Wingdings" w:hint="default"/>
      </w:rPr>
    </w:lvl>
    <w:lvl w:ilvl="4" w:tplc="906AA5A6" w:tentative="1">
      <w:start w:val="1"/>
      <w:numFmt w:val="bullet"/>
      <w:lvlText w:val=""/>
      <w:lvlJc w:val="left"/>
      <w:pPr>
        <w:tabs>
          <w:tab w:val="num" w:pos="3600"/>
        </w:tabs>
        <w:ind w:left="3600" w:hanging="360"/>
      </w:pPr>
      <w:rPr>
        <w:rFonts w:ascii="Wingdings" w:hAnsi="Wingdings" w:hint="default"/>
      </w:rPr>
    </w:lvl>
    <w:lvl w:ilvl="5" w:tplc="6F72E714" w:tentative="1">
      <w:start w:val="1"/>
      <w:numFmt w:val="bullet"/>
      <w:lvlText w:val=""/>
      <w:lvlJc w:val="left"/>
      <w:pPr>
        <w:tabs>
          <w:tab w:val="num" w:pos="4320"/>
        </w:tabs>
        <w:ind w:left="4320" w:hanging="360"/>
      </w:pPr>
      <w:rPr>
        <w:rFonts w:ascii="Wingdings" w:hAnsi="Wingdings" w:hint="default"/>
      </w:rPr>
    </w:lvl>
    <w:lvl w:ilvl="6" w:tplc="B2305794" w:tentative="1">
      <w:start w:val="1"/>
      <w:numFmt w:val="bullet"/>
      <w:lvlText w:val=""/>
      <w:lvlJc w:val="left"/>
      <w:pPr>
        <w:tabs>
          <w:tab w:val="num" w:pos="5040"/>
        </w:tabs>
        <w:ind w:left="5040" w:hanging="360"/>
      </w:pPr>
      <w:rPr>
        <w:rFonts w:ascii="Wingdings" w:hAnsi="Wingdings" w:hint="default"/>
      </w:rPr>
    </w:lvl>
    <w:lvl w:ilvl="7" w:tplc="521A077C" w:tentative="1">
      <w:start w:val="1"/>
      <w:numFmt w:val="bullet"/>
      <w:lvlText w:val=""/>
      <w:lvlJc w:val="left"/>
      <w:pPr>
        <w:tabs>
          <w:tab w:val="num" w:pos="5760"/>
        </w:tabs>
        <w:ind w:left="5760" w:hanging="360"/>
      </w:pPr>
      <w:rPr>
        <w:rFonts w:ascii="Wingdings" w:hAnsi="Wingdings" w:hint="default"/>
      </w:rPr>
    </w:lvl>
    <w:lvl w:ilvl="8" w:tplc="A094E10E" w:tentative="1">
      <w:start w:val="1"/>
      <w:numFmt w:val="bullet"/>
      <w:lvlText w:val=""/>
      <w:lvlJc w:val="left"/>
      <w:pPr>
        <w:tabs>
          <w:tab w:val="num" w:pos="6480"/>
        </w:tabs>
        <w:ind w:left="6480" w:hanging="360"/>
      </w:pPr>
      <w:rPr>
        <w:rFonts w:ascii="Wingdings" w:hAnsi="Wingdings" w:hint="default"/>
      </w:rPr>
    </w:lvl>
  </w:abstractNum>
  <w:abstractNum w:abstractNumId="26">
    <w:nsid w:val="6F596993"/>
    <w:multiLevelType w:val="hybridMultilevel"/>
    <w:tmpl w:val="6052B362"/>
    <w:lvl w:ilvl="0" w:tplc="048EF9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709A0D55"/>
    <w:multiLevelType w:val="hybridMultilevel"/>
    <w:tmpl w:val="73FC0E12"/>
    <w:lvl w:ilvl="0" w:tplc="F838034E">
      <w:start w:val="1"/>
      <w:numFmt w:val="bullet"/>
      <w:lvlText w:val=""/>
      <w:lvlJc w:val="left"/>
      <w:pPr>
        <w:ind w:left="1713" w:hanging="360"/>
      </w:pPr>
      <w:rPr>
        <w:rFonts w:ascii="Symbol" w:hAnsi="Symbol" w:hint="default"/>
      </w:rPr>
    </w:lvl>
    <w:lvl w:ilvl="1" w:tplc="F838034E">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33055E2"/>
    <w:multiLevelType w:val="multilevel"/>
    <w:tmpl w:val="1EA03AF8"/>
    <w:lvl w:ilvl="0">
      <w:start w:val="4"/>
      <w:numFmt w:val="decimal"/>
      <w:lvlText w:val="%1"/>
      <w:lvlJc w:val="left"/>
      <w:pPr>
        <w:ind w:left="660" w:hanging="660"/>
      </w:pPr>
      <w:rPr>
        <w:rFonts w:hint="default"/>
        <w:b/>
      </w:rPr>
    </w:lvl>
    <w:lvl w:ilvl="1">
      <w:start w:val="8"/>
      <w:numFmt w:val="decimal"/>
      <w:lvlText w:val="%1.%2"/>
      <w:lvlJc w:val="left"/>
      <w:pPr>
        <w:ind w:left="802" w:hanging="660"/>
      </w:pPr>
      <w:rPr>
        <w:rFonts w:hint="default"/>
        <w:b/>
      </w:rPr>
    </w:lvl>
    <w:lvl w:ilvl="2">
      <w:start w:val="1"/>
      <w:numFmt w:val="decimal"/>
      <w:lvlText w:val="%1.%2.%3"/>
      <w:lvlJc w:val="left"/>
      <w:pPr>
        <w:ind w:left="1004" w:hanging="720"/>
      </w:pPr>
      <w:rPr>
        <w:rFonts w:hint="default"/>
        <w:b/>
      </w:rPr>
    </w:lvl>
    <w:lvl w:ilvl="3">
      <w:start w:val="2"/>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9">
    <w:nsid w:val="761C581C"/>
    <w:multiLevelType w:val="multilevel"/>
    <w:tmpl w:val="FD48522C"/>
    <w:lvl w:ilvl="0">
      <w:start w:val="4"/>
      <w:numFmt w:val="decimal"/>
      <w:lvlText w:val="%1"/>
      <w:lvlJc w:val="left"/>
      <w:pPr>
        <w:ind w:left="660" w:hanging="660"/>
      </w:pPr>
      <w:rPr>
        <w:rFonts w:hint="default"/>
      </w:rPr>
    </w:lvl>
    <w:lvl w:ilvl="1">
      <w:start w:val="4"/>
      <w:numFmt w:val="decimal"/>
      <w:lvlText w:val="%1.%2"/>
      <w:lvlJc w:val="left"/>
      <w:pPr>
        <w:ind w:left="900" w:hanging="6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0">
    <w:nsid w:val="7763673E"/>
    <w:multiLevelType w:val="hybridMultilevel"/>
    <w:tmpl w:val="565EC482"/>
    <w:lvl w:ilvl="0" w:tplc="67A24C68">
      <w:start w:val="1"/>
      <w:numFmt w:val="decimal"/>
      <w:lvlText w:val="%1."/>
      <w:lvlJc w:val="left"/>
      <w:pPr>
        <w:ind w:left="927" w:hanging="360"/>
      </w:pPr>
      <w:rPr>
        <w:rFonts w:ascii="Times New Roman" w:hAnsi="Times New Roman" w:cs="Times New Roman" w:hint="default"/>
        <w:b/>
        <w:i w:val="0"/>
        <w:color w:val="auto"/>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7F0950EC"/>
    <w:multiLevelType w:val="hybridMultilevel"/>
    <w:tmpl w:val="2AD80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num>
  <w:num w:numId="2">
    <w:abstractNumId w:val="10"/>
  </w:num>
  <w:num w:numId="3">
    <w:abstractNumId w:val="1"/>
  </w:num>
  <w:num w:numId="4">
    <w:abstractNumId w:val="25"/>
  </w:num>
  <w:num w:numId="5">
    <w:abstractNumId w:val="17"/>
  </w:num>
  <w:num w:numId="6">
    <w:abstractNumId w:val="21"/>
  </w:num>
  <w:num w:numId="7">
    <w:abstractNumId w:val="12"/>
  </w:num>
  <w:num w:numId="8">
    <w:abstractNumId w:val="7"/>
  </w:num>
  <w:num w:numId="9">
    <w:abstractNumId w:val="2"/>
  </w:num>
  <w:num w:numId="10">
    <w:abstractNumId w:val="0"/>
  </w:num>
  <w:num w:numId="11">
    <w:abstractNumId w:val="14"/>
  </w:num>
  <w:num w:numId="12">
    <w:abstractNumId w:val="31"/>
  </w:num>
  <w:num w:numId="13">
    <w:abstractNumId w:val="23"/>
  </w:num>
  <w:num w:numId="14">
    <w:abstractNumId w:val="15"/>
  </w:num>
  <w:num w:numId="15">
    <w:abstractNumId w:val="29"/>
  </w:num>
  <w:num w:numId="16">
    <w:abstractNumId w:val="4"/>
  </w:num>
  <w:num w:numId="17">
    <w:abstractNumId w:val="19"/>
  </w:num>
  <w:num w:numId="18">
    <w:abstractNumId w:val="18"/>
  </w:num>
  <w:num w:numId="19">
    <w:abstractNumId w:val="20"/>
  </w:num>
  <w:num w:numId="20">
    <w:abstractNumId w:val="8"/>
  </w:num>
  <w:num w:numId="21">
    <w:abstractNumId w:val="9"/>
  </w:num>
  <w:num w:numId="22">
    <w:abstractNumId w:val="13"/>
  </w:num>
  <w:num w:numId="23">
    <w:abstractNumId w:val="3"/>
  </w:num>
  <w:num w:numId="24">
    <w:abstractNumId w:val="28"/>
  </w:num>
  <w:num w:numId="25">
    <w:abstractNumId w:val="11"/>
  </w:num>
  <w:num w:numId="26">
    <w:abstractNumId w:val="5"/>
  </w:num>
  <w:num w:numId="27">
    <w:abstractNumId w:val="30"/>
  </w:num>
  <w:num w:numId="28">
    <w:abstractNumId w:val="24"/>
  </w:num>
  <w:num w:numId="29">
    <w:abstractNumId w:val="22"/>
  </w:num>
  <w:num w:numId="30">
    <w:abstractNumId w:val="6"/>
  </w:num>
  <w:num w:numId="31">
    <w:abstractNumId w:val="16"/>
  </w:num>
  <w:num w:numId="3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3B6D"/>
    <w:rsid w:val="00011302"/>
    <w:rsid w:val="000258DB"/>
    <w:rsid w:val="000312E1"/>
    <w:rsid w:val="000332B8"/>
    <w:rsid w:val="00081574"/>
    <w:rsid w:val="00085A32"/>
    <w:rsid w:val="00085EF0"/>
    <w:rsid w:val="000C2E87"/>
    <w:rsid w:val="000D6ADD"/>
    <w:rsid w:val="000E1D7D"/>
    <w:rsid w:val="000F345E"/>
    <w:rsid w:val="0010259C"/>
    <w:rsid w:val="00107CF8"/>
    <w:rsid w:val="001107FB"/>
    <w:rsid w:val="00142C4D"/>
    <w:rsid w:val="00183386"/>
    <w:rsid w:val="00197437"/>
    <w:rsid w:val="001E24B2"/>
    <w:rsid w:val="00203395"/>
    <w:rsid w:val="002504E7"/>
    <w:rsid w:val="00253F4E"/>
    <w:rsid w:val="002575BB"/>
    <w:rsid w:val="0027605F"/>
    <w:rsid w:val="002949A3"/>
    <w:rsid w:val="002C70BB"/>
    <w:rsid w:val="00310330"/>
    <w:rsid w:val="003457AB"/>
    <w:rsid w:val="00354D63"/>
    <w:rsid w:val="003569DE"/>
    <w:rsid w:val="003861F3"/>
    <w:rsid w:val="003A59F5"/>
    <w:rsid w:val="004079CE"/>
    <w:rsid w:val="0044291A"/>
    <w:rsid w:val="004715D8"/>
    <w:rsid w:val="0048680C"/>
    <w:rsid w:val="004B1693"/>
    <w:rsid w:val="004D039A"/>
    <w:rsid w:val="004D62EE"/>
    <w:rsid w:val="004E705C"/>
    <w:rsid w:val="004F0468"/>
    <w:rsid w:val="004F316C"/>
    <w:rsid w:val="004F582C"/>
    <w:rsid w:val="00527131"/>
    <w:rsid w:val="0054423D"/>
    <w:rsid w:val="00544C18"/>
    <w:rsid w:val="005458E6"/>
    <w:rsid w:val="00590D86"/>
    <w:rsid w:val="005F026B"/>
    <w:rsid w:val="005F7CCF"/>
    <w:rsid w:val="00606C08"/>
    <w:rsid w:val="00613156"/>
    <w:rsid w:val="00630E36"/>
    <w:rsid w:val="006344B9"/>
    <w:rsid w:val="006718C2"/>
    <w:rsid w:val="00684893"/>
    <w:rsid w:val="00696A08"/>
    <w:rsid w:val="006A48DC"/>
    <w:rsid w:val="006C0EDB"/>
    <w:rsid w:val="006D5633"/>
    <w:rsid w:val="006E6538"/>
    <w:rsid w:val="006F7CE0"/>
    <w:rsid w:val="00711DD9"/>
    <w:rsid w:val="00720BDC"/>
    <w:rsid w:val="00733101"/>
    <w:rsid w:val="00746979"/>
    <w:rsid w:val="00752F47"/>
    <w:rsid w:val="00765EC6"/>
    <w:rsid w:val="00790CBA"/>
    <w:rsid w:val="007B2E8D"/>
    <w:rsid w:val="007C398D"/>
    <w:rsid w:val="007D2041"/>
    <w:rsid w:val="00806700"/>
    <w:rsid w:val="008132D4"/>
    <w:rsid w:val="008133CC"/>
    <w:rsid w:val="00815B2E"/>
    <w:rsid w:val="00817CB6"/>
    <w:rsid w:val="00817CCB"/>
    <w:rsid w:val="00860C69"/>
    <w:rsid w:val="00861AE3"/>
    <w:rsid w:val="00865A3E"/>
    <w:rsid w:val="008924BD"/>
    <w:rsid w:val="008A202F"/>
    <w:rsid w:val="008A7A4E"/>
    <w:rsid w:val="008B653A"/>
    <w:rsid w:val="008D4BD6"/>
    <w:rsid w:val="008E63EB"/>
    <w:rsid w:val="00914F7F"/>
    <w:rsid w:val="009219D7"/>
    <w:rsid w:val="009318B7"/>
    <w:rsid w:val="00941E24"/>
    <w:rsid w:val="009635CD"/>
    <w:rsid w:val="00980D41"/>
    <w:rsid w:val="00991431"/>
    <w:rsid w:val="00994185"/>
    <w:rsid w:val="009D029D"/>
    <w:rsid w:val="009D3E1E"/>
    <w:rsid w:val="009F1B92"/>
    <w:rsid w:val="009F590E"/>
    <w:rsid w:val="00A13EC5"/>
    <w:rsid w:val="00A27A6E"/>
    <w:rsid w:val="00A336F9"/>
    <w:rsid w:val="00A373E6"/>
    <w:rsid w:val="00A40246"/>
    <w:rsid w:val="00A470FE"/>
    <w:rsid w:val="00A606D9"/>
    <w:rsid w:val="00A62FFC"/>
    <w:rsid w:val="00AA79FF"/>
    <w:rsid w:val="00AD0A70"/>
    <w:rsid w:val="00B15E5A"/>
    <w:rsid w:val="00B274EC"/>
    <w:rsid w:val="00B45910"/>
    <w:rsid w:val="00B7740F"/>
    <w:rsid w:val="00BB4B90"/>
    <w:rsid w:val="00BD3F18"/>
    <w:rsid w:val="00BD549E"/>
    <w:rsid w:val="00BE7BA2"/>
    <w:rsid w:val="00BF12A3"/>
    <w:rsid w:val="00BF3BAD"/>
    <w:rsid w:val="00BF6DCD"/>
    <w:rsid w:val="00C160A9"/>
    <w:rsid w:val="00C27277"/>
    <w:rsid w:val="00C62738"/>
    <w:rsid w:val="00C90A6A"/>
    <w:rsid w:val="00CA764F"/>
    <w:rsid w:val="00CB5645"/>
    <w:rsid w:val="00CC7B62"/>
    <w:rsid w:val="00CF0B4B"/>
    <w:rsid w:val="00CF3EC6"/>
    <w:rsid w:val="00D05E44"/>
    <w:rsid w:val="00D1149E"/>
    <w:rsid w:val="00D323C9"/>
    <w:rsid w:val="00D43790"/>
    <w:rsid w:val="00D473CE"/>
    <w:rsid w:val="00D6175D"/>
    <w:rsid w:val="00D83B6D"/>
    <w:rsid w:val="00DB50C5"/>
    <w:rsid w:val="00DC0D63"/>
    <w:rsid w:val="00DC14C0"/>
    <w:rsid w:val="00DF22DE"/>
    <w:rsid w:val="00DF5299"/>
    <w:rsid w:val="00DF71FD"/>
    <w:rsid w:val="00E149BB"/>
    <w:rsid w:val="00E23980"/>
    <w:rsid w:val="00E27DE1"/>
    <w:rsid w:val="00E30FA0"/>
    <w:rsid w:val="00E311DC"/>
    <w:rsid w:val="00E32DC8"/>
    <w:rsid w:val="00E51B71"/>
    <w:rsid w:val="00EA2AA5"/>
    <w:rsid w:val="00F13CB8"/>
    <w:rsid w:val="00F14C54"/>
    <w:rsid w:val="00F238EC"/>
    <w:rsid w:val="00F373D9"/>
    <w:rsid w:val="00F97F2E"/>
    <w:rsid w:val="00FA62A5"/>
    <w:rsid w:val="00FA7B21"/>
    <w:rsid w:val="00FB33C1"/>
    <w:rsid w:val="00FC55C9"/>
    <w:rsid w:val="00FE54EC"/>
    <w:rsid w:val="00FE674B"/>
    <w:rsid w:val="00FF55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3D935E"/>
  <w15:chartTrackingRefBased/>
  <w15:docId w15:val="{5B875EA8-FCB6-4422-95DA-D7B27965E0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83B6D"/>
    <w:pPr>
      <w:widowControl w:val="0"/>
      <w:suppressAutoHyphens/>
      <w:autoSpaceDN w:val="0"/>
      <w:spacing w:after="0" w:line="240" w:lineRule="auto"/>
      <w:jc w:val="right"/>
      <w:textAlignment w:val="baseline"/>
    </w:pPr>
    <w:rPr>
      <w:rFonts w:ascii="Times New Roman" w:eastAsia="Arial Unicode MS" w:hAnsi="Times New Roman" w:cs="Mangal"/>
      <w:kern w:val="3"/>
      <w:sz w:val="24"/>
      <w:szCs w:val="24"/>
      <w:lang w:eastAsia="zh-CN" w:bidi="hi-IN"/>
    </w:rPr>
  </w:style>
  <w:style w:type="paragraph" w:styleId="1">
    <w:name w:val="heading 1"/>
    <w:basedOn w:val="a"/>
    <w:next w:val="a"/>
    <w:link w:val="10"/>
    <w:uiPriority w:val="9"/>
    <w:qFormat/>
    <w:rsid w:val="005F7CCF"/>
    <w:pPr>
      <w:keepNext/>
      <w:widowControl/>
      <w:suppressAutoHyphens w:val="0"/>
      <w:autoSpaceDN/>
      <w:spacing w:before="240" w:after="60" w:line="259" w:lineRule="auto"/>
      <w:jc w:val="left"/>
      <w:textAlignment w:val="auto"/>
      <w:outlineLvl w:val="0"/>
    </w:pPr>
    <w:rPr>
      <w:rFonts w:ascii="Calibri Light" w:eastAsia="Times New Roman" w:hAnsi="Calibri Light" w:cs="Times New Roman"/>
      <w:b/>
      <w:bCs/>
      <w:kern w:val="32"/>
      <w:sz w:val="32"/>
      <w:szCs w:val="32"/>
      <w:lang w:eastAsia="en-US" w:bidi="ar-SA"/>
    </w:rPr>
  </w:style>
  <w:style w:type="paragraph" w:styleId="3">
    <w:name w:val="heading 3"/>
    <w:aliases w:val="H3"/>
    <w:basedOn w:val="a"/>
    <w:next w:val="a"/>
    <w:link w:val="30"/>
    <w:qFormat/>
    <w:rsid w:val="00A13EC5"/>
    <w:pPr>
      <w:keepNext/>
      <w:widowControl/>
      <w:numPr>
        <w:ilvl w:val="2"/>
        <w:numId w:val="11"/>
      </w:numPr>
      <w:suppressAutoHyphens w:val="0"/>
      <w:autoSpaceDN/>
      <w:spacing w:before="240" w:after="60"/>
      <w:jc w:val="left"/>
      <w:textAlignment w:val="auto"/>
      <w:outlineLvl w:val="2"/>
    </w:pPr>
    <w:rPr>
      <w:rFonts w:ascii="Cambria" w:eastAsia="Times New Roman" w:hAnsi="Cambria" w:cs="Times New Roman"/>
      <w:b/>
      <w:bCs/>
      <w:kern w:val="0"/>
      <w:sz w:val="26"/>
      <w:szCs w:val="26"/>
      <w:lang w:eastAsia="ru-RU" w:bidi="ar-SA"/>
    </w:rPr>
  </w:style>
  <w:style w:type="paragraph" w:styleId="4">
    <w:name w:val="heading 4"/>
    <w:basedOn w:val="a"/>
    <w:next w:val="a"/>
    <w:link w:val="40"/>
    <w:qFormat/>
    <w:rsid w:val="00A13EC5"/>
    <w:pPr>
      <w:keepNext/>
      <w:widowControl/>
      <w:numPr>
        <w:ilvl w:val="3"/>
        <w:numId w:val="11"/>
      </w:numPr>
      <w:suppressAutoHyphens w:val="0"/>
      <w:autoSpaceDN/>
      <w:spacing w:before="240" w:after="60"/>
      <w:jc w:val="left"/>
      <w:textAlignment w:val="auto"/>
      <w:outlineLvl w:val="3"/>
    </w:pPr>
    <w:rPr>
      <w:rFonts w:cs="Times New Roman"/>
      <w:b/>
      <w:bCs/>
      <w:kern w:val="0"/>
      <w:sz w:val="28"/>
      <w:szCs w:val="28"/>
      <w:lang w:eastAsia="ru-RU"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D83B6D"/>
    <w:pPr>
      <w:widowControl/>
      <w:suppressAutoHyphens w:val="0"/>
      <w:spacing w:after="160" w:line="256" w:lineRule="auto"/>
      <w:ind w:left="720"/>
      <w:textAlignment w:val="auto"/>
    </w:pPr>
    <w:rPr>
      <w:rFonts w:ascii="Calibri" w:eastAsia="Calibri" w:hAnsi="Calibri" w:cs="Times New Roman"/>
      <w:kern w:val="0"/>
      <w:sz w:val="22"/>
      <w:szCs w:val="22"/>
      <w:lang w:eastAsia="en-US" w:bidi="ar-SA"/>
    </w:rPr>
  </w:style>
  <w:style w:type="table" w:styleId="a5">
    <w:name w:val="Table Grid"/>
    <w:basedOn w:val="a1"/>
    <w:uiPriority w:val="59"/>
    <w:rsid w:val="00D83B6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
    <w:name w:val="Пункт-3"/>
    <w:basedOn w:val="a"/>
    <w:link w:val="-30"/>
    <w:qFormat/>
    <w:rsid w:val="00D83B6D"/>
    <w:pPr>
      <w:widowControl/>
      <w:tabs>
        <w:tab w:val="num" w:pos="1701"/>
      </w:tabs>
      <w:suppressAutoHyphens w:val="0"/>
      <w:autoSpaceDN/>
      <w:spacing w:line="288" w:lineRule="auto"/>
      <w:ind w:firstLine="567"/>
      <w:jc w:val="both"/>
      <w:textAlignment w:val="auto"/>
    </w:pPr>
    <w:rPr>
      <w:rFonts w:eastAsia="Calibri" w:cs="Times New Roman"/>
      <w:kern w:val="0"/>
      <w:sz w:val="28"/>
      <w:lang w:eastAsia="ru-RU" w:bidi="ar-SA"/>
    </w:rPr>
  </w:style>
  <w:style w:type="character" w:customStyle="1" w:styleId="-30">
    <w:name w:val="Пункт-3 Знак"/>
    <w:link w:val="-3"/>
    <w:rsid w:val="00D83B6D"/>
    <w:rPr>
      <w:rFonts w:ascii="Times New Roman" w:eastAsia="Calibri" w:hAnsi="Times New Roman" w:cs="Times New Roman"/>
      <w:sz w:val="28"/>
      <w:szCs w:val="24"/>
      <w:lang w:eastAsia="ru-RU"/>
    </w:rPr>
  </w:style>
  <w:style w:type="character" w:customStyle="1" w:styleId="a4">
    <w:name w:val="Абзац списка Знак"/>
    <w:basedOn w:val="a0"/>
    <w:link w:val="a3"/>
    <w:uiPriority w:val="34"/>
    <w:locked/>
    <w:rsid w:val="00D83B6D"/>
    <w:rPr>
      <w:rFonts w:ascii="Calibri" w:eastAsia="Calibri" w:hAnsi="Calibri" w:cs="Times New Roman"/>
    </w:rPr>
  </w:style>
  <w:style w:type="character" w:styleId="a6">
    <w:name w:val="Hyperlink"/>
    <w:basedOn w:val="a0"/>
    <w:uiPriority w:val="99"/>
    <w:semiHidden/>
    <w:unhideWhenUsed/>
    <w:rsid w:val="008A7A4E"/>
    <w:rPr>
      <w:color w:val="0000FF"/>
      <w:u w:val="single"/>
    </w:rPr>
  </w:style>
  <w:style w:type="paragraph" w:styleId="a7">
    <w:name w:val="Balloon Text"/>
    <w:basedOn w:val="a"/>
    <w:link w:val="a8"/>
    <w:uiPriority w:val="99"/>
    <w:semiHidden/>
    <w:unhideWhenUsed/>
    <w:rsid w:val="000E1D7D"/>
    <w:rPr>
      <w:rFonts w:ascii="Segoe UI" w:hAnsi="Segoe UI"/>
      <w:sz w:val="18"/>
      <w:szCs w:val="16"/>
    </w:rPr>
  </w:style>
  <w:style w:type="character" w:customStyle="1" w:styleId="a8">
    <w:name w:val="Текст выноски Знак"/>
    <w:basedOn w:val="a0"/>
    <w:link w:val="a7"/>
    <w:uiPriority w:val="99"/>
    <w:semiHidden/>
    <w:rsid w:val="000E1D7D"/>
    <w:rPr>
      <w:rFonts w:ascii="Segoe UI" w:eastAsia="Arial Unicode MS" w:hAnsi="Segoe UI" w:cs="Mangal"/>
      <w:kern w:val="3"/>
      <w:sz w:val="18"/>
      <w:szCs w:val="16"/>
      <w:lang w:eastAsia="zh-CN" w:bidi="hi-IN"/>
    </w:rPr>
  </w:style>
  <w:style w:type="paragraph" w:customStyle="1" w:styleId="Default">
    <w:name w:val="Default"/>
    <w:rsid w:val="000F345E"/>
    <w:pPr>
      <w:autoSpaceDE w:val="0"/>
      <w:autoSpaceDN w:val="0"/>
      <w:adjustRightInd w:val="0"/>
      <w:spacing w:after="0" w:line="240" w:lineRule="auto"/>
    </w:pPr>
    <w:rPr>
      <w:rFonts w:ascii="Arial" w:eastAsia="Calibri" w:hAnsi="Arial" w:cs="Arial"/>
      <w:color w:val="000000"/>
      <w:sz w:val="24"/>
      <w:szCs w:val="24"/>
      <w:lang w:eastAsia="ru-RU"/>
    </w:rPr>
  </w:style>
  <w:style w:type="character" w:customStyle="1" w:styleId="30">
    <w:name w:val="Заголовок 3 Знак"/>
    <w:aliases w:val="H3 Знак"/>
    <w:basedOn w:val="a0"/>
    <w:link w:val="3"/>
    <w:rsid w:val="00A13EC5"/>
    <w:rPr>
      <w:rFonts w:ascii="Cambria" w:eastAsia="Times New Roman" w:hAnsi="Cambria" w:cs="Times New Roman"/>
      <w:b/>
      <w:bCs/>
      <w:sz w:val="26"/>
      <w:szCs w:val="26"/>
      <w:lang w:eastAsia="ru-RU"/>
    </w:rPr>
  </w:style>
  <w:style w:type="character" w:customStyle="1" w:styleId="40">
    <w:name w:val="Заголовок 4 Знак"/>
    <w:basedOn w:val="a0"/>
    <w:link w:val="4"/>
    <w:rsid w:val="00A13EC5"/>
    <w:rPr>
      <w:rFonts w:ascii="Times New Roman" w:eastAsia="Arial Unicode MS" w:hAnsi="Times New Roman" w:cs="Times New Roman"/>
      <w:b/>
      <w:bCs/>
      <w:sz w:val="28"/>
      <w:szCs w:val="28"/>
      <w:lang w:eastAsia="ru-RU"/>
    </w:rPr>
  </w:style>
  <w:style w:type="paragraph" w:styleId="a9">
    <w:name w:val="Normal (Web)"/>
    <w:aliases w:val="Обычный (Web),Обычный (Web) Знак"/>
    <w:basedOn w:val="a"/>
    <w:link w:val="aa"/>
    <w:uiPriority w:val="99"/>
    <w:unhideWhenUsed/>
    <w:qFormat/>
    <w:rsid w:val="00A13EC5"/>
    <w:pPr>
      <w:widowControl/>
      <w:suppressAutoHyphens w:val="0"/>
      <w:autoSpaceDN/>
      <w:spacing w:before="100" w:beforeAutospacing="1" w:after="100" w:afterAutospacing="1"/>
      <w:jc w:val="left"/>
      <w:textAlignment w:val="auto"/>
    </w:pPr>
    <w:rPr>
      <w:rFonts w:eastAsia="Times New Roman" w:cs="Times New Roman"/>
      <w:kern w:val="0"/>
      <w:lang w:eastAsia="ru-RU" w:bidi="ar-SA"/>
    </w:rPr>
  </w:style>
  <w:style w:type="character" w:customStyle="1" w:styleId="10">
    <w:name w:val="Заголовок 1 Знак"/>
    <w:basedOn w:val="a0"/>
    <w:link w:val="1"/>
    <w:uiPriority w:val="9"/>
    <w:rsid w:val="005F7CCF"/>
    <w:rPr>
      <w:rFonts w:ascii="Calibri Light" w:eastAsia="Times New Roman" w:hAnsi="Calibri Light" w:cs="Times New Roman"/>
      <w:b/>
      <w:bCs/>
      <w:kern w:val="32"/>
      <w:sz w:val="32"/>
      <w:szCs w:val="32"/>
    </w:rPr>
  </w:style>
  <w:style w:type="paragraph" w:customStyle="1" w:styleId="headertext">
    <w:name w:val="headertext"/>
    <w:basedOn w:val="a"/>
    <w:rsid w:val="005F7CCF"/>
    <w:pPr>
      <w:widowControl/>
      <w:suppressAutoHyphens w:val="0"/>
      <w:autoSpaceDN/>
      <w:spacing w:before="100" w:beforeAutospacing="1" w:after="100" w:afterAutospacing="1"/>
      <w:jc w:val="left"/>
      <w:textAlignment w:val="auto"/>
    </w:pPr>
    <w:rPr>
      <w:rFonts w:eastAsia="Times New Roman" w:cs="Times New Roman"/>
      <w:kern w:val="0"/>
      <w:lang w:eastAsia="ru-RU" w:bidi="ar-SA"/>
    </w:rPr>
  </w:style>
  <w:style w:type="paragraph" w:customStyle="1" w:styleId="HEADERTEXT0">
    <w:name w:val=".HEADERTEXT"/>
    <w:uiPriority w:val="99"/>
    <w:rsid w:val="005F7CCF"/>
    <w:pPr>
      <w:widowControl w:val="0"/>
      <w:autoSpaceDE w:val="0"/>
      <w:autoSpaceDN w:val="0"/>
      <w:adjustRightInd w:val="0"/>
      <w:spacing w:after="0" w:line="240" w:lineRule="auto"/>
    </w:pPr>
    <w:rPr>
      <w:rFonts w:ascii="Arial" w:eastAsia="Times New Roman" w:hAnsi="Arial" w:cs="Arial"/>
      <w:color w:val="2B4279"/>
      <w:sz w:val="20"/>
      <w:szCs w:val="20"/>
      <w:lang w:eastAsia="ru-RU"/>
    </w:rPr>
  </w:style>
  <w:style w:type="paragraph" w:customStyle="1" w:styleId="FORMATTEXT">
    <w:name w:val=".FORMATTEXT"/>
    <w:uiPriority w:val="99"/>
    <w:rsid w:val="005F7CCF"/>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b">
    <w:name w:val="annotation reference"/>
    <w:uiPriority w:val="99"/>
    <w:semiHidden/>
    <w:unhideWhenUsed/>
    <w:rsid w:val="00081574"/>
    <w:rPr>
      <w:sz w:val="16"/>
      <w:szCs w:val="16"/>
    </w:rPr>
  </w:style>
  <w:style w:type="paragraph" w:styleId="ac">
    <w:name w:val="annotation text"/>
    <w:basedOn w:val="a"/>
    <w:link w:val="ad"/>
    <w:uiPriority w:val="99"/>
    <w:semiHidden/>
    <w:unhideWhenUsed/>
    <w:rsid w:val="00081574"/>
    <w:pPr>
      <w:widowControl/>
      <w:suppressAutoHyphens w:val="0"/>
      <w:autoSpaceDN/>
      <w:spacing w:after="160" w:line="259" w:lineRule="auto"/>
      <w:jc w:val="left"/>
      <w:textAlignment w:val="auto"/>
    </w:pPr>
    <w:rPr>
      <w:rFonts w:ascii="Calibri" w:eastAsia="Calibri" w:hAnsi="Calibri" w:cs="Times New Roman"/>
      <w:kern w:val="0"/>
      <w:sz w:val="20"/>
      <w:szCs w:val="20"/>
      <w:lang w:eastAsia="en-US" w:bidi="ar-SA"/>
    </w:rPr>
  </w:style>
  <w:style w:type="character" w:customStyle="1" w:styleId="ad">
    <w:name w:val="Текст примечания Знак"/>
    <w:basedOn w:val="a0"/>
    <w:link w:val="ac"/>
    <w:uiPriority w:val="99"/>
    <w:semiHidden/>
    <w:rsid w:val="00081574"/>
    <w:rPr>
      <w:rFonts w:ascii="Calibri" w:eastAsia="Calibri" w:hAnsi="Calibri" w:cs="Times New Roman"/>
      <w:sz w:val="20"/>
      <w:szCs w:val="20"/>
    </w:rPr>
  </w:style>
  <w:style w:type="character" w:customStyle="1" w:styleId="aa">
    <w:name w:val="Обычный (веб) Знак"/>
    <w:aliases w:val="Обычный (Web) Знак1,Обычный (Web) Знак Знак"/>
    <w:link w:val="a9"/>
    <w:uiPriority w:val="99"/>
    <w:locked/>
    <w:rsid w:val="00527131"/>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4288921">
      <w:bodyDiv w:val="1"/>
      <w:marLeft w:val="0"/>
      <w:marRight w:val="0"/>
      <w:marTop w:val="0"/>
      <w:marBottom w:val="0"/>
      <w:divBdr>
        <w:top w:val="none" w:sz="0" w:space="0" w:color="auto"/>
        <w:left w:val="none" w:sz="0" w:space="0" w:color="auto"/>
        <w:bottom w:val="none" w:sz="0" w:space="0" w:color="auto"/>
        <w:right w:val="none" w:sz="0" w:space="0" w:color="auto"/>
      </w:divBdr>
    </w:div>
    <w:div w:id="894702014">
      <w:bodyDiv w:val="1"/>
      <w:marLeft w:val="0"/>
      <w:marRight w:val="0"/>
      <w:marTop w:val="0"/>
      <w:marBottom w:val="0"/>
      <w:divBdr>
        <w:top w:val="none" w:sz="0" w:space="0" w:color="auto"/>
        <w:left w:val="none" w:sz="0" w:space="0" w:color="auto"/>
        <w:bottom w:val="none" w:sz="0" w:space="0" w:color="auto"/>
        <w:right w:val="none" w:sz="0" w:space="0" w:color="auto"/>
      </w:divBdr>
    </w:div>
    <w:div w:id="1621833850">
      <w:bodyDiv w:val="1"/>
      <w:marLeft w:val="0"/>
      <w:marRight w:val="0"/>
      <w:marTop w:val="0"/>
      <w:marBottom w:val="0"/>
      <w:divBdr>
        <w:top w:val="none" w:sz="0" w:space="0" w:color="auto"/>
        <w:left w:val="none" w:sz="0" w:space="0" w:color="auto"/>
        <w:bottom w:val="none" w:sz="0" w:space="0" w:color="auto"/>
        <w:right w:val="none" w:sz="0" w:space="0" w:color="auto"/>
      </w:divBdr>
    </w:div>
    <w:div w:id="1664430022">
      <w:bodyDiv w:val="1"/>
      <w:marLeft w:val="0"/>
      <w:marRight w:val="0"/>
      <w:marTop w:val="0"/>
      <w:marBottom w:val="0"/>
      <w:divBdr>
        <w:top w:val="none" w:sz="0" w:space="0" w:color="auto"/>
        <w:left w:val="none" w:sz="0" w:space="0" w:color="auto"/>
        <w:bottom w:val="none" w:sz="0" w:space="0" w:color="auto"/>
        <w:right w:val="none" w:sz="0" w:space="0" w:color="auto"/>
      </w:divBdr>
      <w:divsChild>
        <w:div w:id="1243295720">
          <w:marLeft w:val="446"/>
          <w:marRight w:val="0"/>
          <w:marTop w:val="0"/>
          <w:marBottom w:val="0"/>
          <w:divBdr>
            <w:top w:val="none" w:sz="0" w:space="0" w:color="auto"/>
            <w:left w:val="none" w:sz="0" w:space="0" w:color="auto"/>
            <w:bottom w:val="none" w:sz="0" w:space="0" w:color="auto"/>
            <w:right w:val="none" w:sz="0" w:space="0" w:color="auto"/>
          </w:divBdr>
        </w:div>
        <w:div w:id="536815245">
          <w:marLeft w:val="446"/>
          <w:marRight w:val="0"/>
          <w:marTop w:val="0"/>
          <w:marBottom w:val="0"/>
          <w:divBdr>
            <w:top w:val="none" w:sz="0" w:space="0" w:color="auto"/>
            <w:left w:val="none" w:sz="0" w:space="0" w:color="auto"/>
            <w:bottom w:val="none" w:sz="0" w:space="0" w:color="auto"/>
            <w:right w:val="none" w:sz="0" w:space="0" w:color="auto"/>
          </w:divBdr>
        </w:div>
        <w:div w:id="304315600">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5.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TotalTime>
  <Pages>15</Pages>
  <Words>5418</Words>
  <Characters>30888</Characters>
  <Application>Microsoft Office Word</Application>
  <DocSecurity>0</DocSecurity>
  <Lines>257</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Microsoft Corporation</Company>
  <LinksUpToDate>false</LinksUpToDate>
  <CharactersWithSpaces>36234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Бельская Наталья Сергеевна</dc:creator>
  <cp:keywords/>
  <dc:description/>
  <cp:lastModifiedBy>Крапивина Елена Александровна</cp:lastModifiedBy>
  <cp:revision>33</cp:revision>
  <cp:lastPrinted>2023-08-11T10:48:00Z</cp:lastPrinted>
  <dcterms:created xsi:type="dcterms:W3CDTF">2023-09-18T06:01:00Z</dcterms:created>
  <dcterms:modified xsi:type="dcterms:W3CDTF">2023-09-21T06:24:00Z</dcterms:modified>
</cp:coreProperties>
</file>